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DC8F" w14:textId="77777777" w:rsidR="00291AB9" w:rsidRPr="001B5996" w:rsidRDefault="00291AB9" w:rsidP="00291AB9">
      <w:pPr>
        <w:pStyle w:val="Default"/>
        <w:rPr>
          <w:color w:val="000000" w:themeColor="text1"/>
        </w:rPr>
      </w:pPr>
    </w:p>
    <w:p w14:paraId="3BF02002" w14:textId="5FEA027F" w:rsidR="00291AB9" w:rsidRPr="001B5996" w:rsidRDefault="00291AB9" w:rsidP="00291AB9">
      <w:pPr>
        <w:pStyle w:val="Default"/>
        <w:rPr>
          <w:color w:val="000000" w:themeColor="text1"/>
        </w:rPr>
      </w:pPr>
    </w:p>
    <w:p w14:paraId="5F0C46F2" w14:textId="2AC68D4A" w:rsidR="00046DDB" w:rsidRPr="001B5996" w:rsidRDefault="00046DDB" w:rsidP="00046DDB">
      <w:pPr>
        <w:pStyle w:val="Default"/>
        <w:spacing w:before="240" w:after="240"/>
        <w:rPr>
          <w:color w:val="000000" w:themeColor="text1"/>
          <w:lang w:val="en-US"/>
        </w:rPr>
      </w:pPr>
      <w:r w:rsidRPr="001B5996">
        <w:rPr>
          <w:color w:val="000000" w:themeColor="text1"/>
          <w:lang w:val="en-US"/>
        </w:rPr>
        <w:t xml:space="preserve">To holders of </w:t>
      </w:r>
      <w:r w:rsidR="003B2DA4">
        <w:rPr>
          <w:color w:val="000000" w:themeColor="text1"/>
          <w:lang w:val="en-US"/>
        </w:rPr>
        <w:t>ÅF Pöyry</w:t>
      </w:r>
      <w:r w:rsidRPr="001B5996">
        <w:rPr>
          <w:color w:val="000000" w:themeColor="text1"/>
          <w:lang w:val="en-US"/>
        </w:rPr>
        <w:t xml:space="preserve"> </w:t>
      </w:r>
      <w:r w:rsidR="003B2DA4">
        <w:rPr>
          <w:color w:val="000000" w:themeColor="text1"/>
          <w:lang w:val="en-US"/>
        </w:rPr>
        <w:t xml:space="preserve">AB </w:t>
      </w:r>
      <w:r w:rsidRPr="001B5996">
        <w:rPr>
          <w:color w:val="000000" w:themeColor="text1"/>
          <w:lang w:val="en-US"/>
        </w:rPr>
        <w:t>convertible bonds 201</w:t>
      </w:r>
      <w:r w:rsidR="00C1059C">
        <w:rPr>
          <w:color w:val="000000" w:themeColor="text1"/>
          <w:lang w:val="en-US"/>
        </w:rPr>
        <w:t>7</w:t>
      </w:r>
      <w:r w:rsidRPr="001B5996">
        <w:rPr>
          <w:color w:val="000000" w:themeColor="text1"/>
          <w:lang w:val="en-US"/>
        </w:rPr>
        <w:t>/20</w:t>
      </w:r>
      <w:r w:rsidR="00A8047A">
        <w:rPr>
          <w:color w:val="000000" w:themeColor="text1"/>
          <w:lang w:val="en-US"/>
        </w:rPr>
        <w:t>2</w:t>
      </w:r>
      <w:r w:rsidR="00C1059C">
        <w:rPr>
          <w:color w:val="000000" w:themeColor="text1"/>
          <w:lang w:val="en-US"/>
        </w:rPr>
        <w:t>1</w:t>
      </w:r>
      <w:r w:rsidR="00291AB9" w:rsidRPr="001B5996">
        <w:rPr>
          <w:color w:val="000000" w:themeColor="text1"/>
          <w:lang w:val="en-US"/>
        </w:rPr>
        <w:t xml:space="preserve"> </w:t>
      </w:r>
      <w:r w:rsidR="00FF10C6" w:rsidRPr="001B5996">
        <w:rPr>
          <w:color w:val="000000" w:themeColor="text1"/>
          <w:lang w:val="en-US"/>
        </w:rPr>
        <w:t>(with custody accounts)</w:t>
      </w:r>
    </w:p>
    <w:p w14:paraId="31B1AD3D" w14:textId="77777777" w:rsidR="00146B65" w:rsidRPr="001B5996" w:rsidRDefault="00146B65" w:rsidP="00291AB9">
      <w:pPr>
        <w:pStyle w:val="Default"/>
        <w:spacing w:after="160"/>
        <w:rPr>
          <w:color w:val="000000" w:themeColor="text1"/>
          <w:sz w:val="18"/>
          <w:szCs w:val="18"/>
          <w:u w:val="single"/>
          <w:lang w:val="en-US"/>
        </w:rPr>
      </w:pPr>
    </w:p>
    <w:p w14:paraId="2CA6C333" w14:textId="0075F3B5" w:rsidR="00291AB9" w:rsidRPr="001B5996" w:rsidRDefault="004A2E6D" w:rsidP="00291AB9">
      <w:pPr>
        <w:pStyle w:val="Default"/>
        <w:spacing w:after="160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u w:val="single"/>
          <w:lang w:val="en-US"/>
        </w:rPr>
        <w:t>Conversion p</w:t>
      </w:r>
      <w:r w:rsidR="004C445D" w:rsidRPr="001B5996">
        <w:rPr>
          <w:color w:val="000000" w:themeColor="text1"/>
          <w:sz w:val="18"/>
          <w:szCs w:val="18"/>
          <w:u w:val="single"/>
          <w:lang w:val="en-US"/>
        </w:rPr>
        <w:t>eriod</w:t>
      </w:r>
    </w:p>
    <w:p w14:paraId="149B3FCA" w14:textId="3A151630" w:rsidR="00291AB9" w:rsidRPr="001B5996" w:rsidRDefault="00291AB9" w:rsidP="00291AB9">
      <w:pPr>
        <w:pStyle w:val="Default"/>
        <w:spacing w:after="160"/>
        <w:rPr>
          <w:b/>
          <w:bCs/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>The conversion peri</w:t>
      </w:r>
      <w:r w:rsidR="00A8047A">
        <w:rPr>
          <w:color w:val="000000" w:themeColor="text1"/>
          <w:sz w:val="18"/>
          <w:szCs w:val="18"/>
          <w:lang w:val="en-US"/>
        </w:rPr>
        <w:t xml:space="preserve">od for </w:t>
      </w:r>
      <w:r w:rsidR="003B2DA4">
        <w:rPr>
          <w:color w:val="000000" w:themeColor="text1"/>
          <w:sz w:val="18"/>
          <w:szCs w:val="18"/>
          <w:lang w:val="en-US"/>
        </w:rPr>
        <w:t>ÅF Pöyry</w:t>
      </w:r>
      <w:r w:rsidR="00A8047A">
        <w:rPr>
          <w:color w:val="000000" w:themeColor="text1"/>
          <w:sz w:val="18"/>
          <w:szCs w:val="18"/>
          <w:lang w:val="en-US"/>
        </w:rPr>
        <w:t xml:space="preserve"> convertible bonds 201</w:t>
      </w:r>
      <w:r w:rsidR="002D526D">
        <w:rPr>
          <w:color w:val="000000" w:themeColor="text1"/>
          <w:sz w:val="18"/>
          <w:szCs w:val="18"/>
          <w:lang w:val="en-US"/>
        </w:rPr>
        <w:t>7</w:t>
      </w:r>
      <w:r w:rsidRPr="001B5996">
        <w:rPr>
          <w:color w:val="000000" w:themeColor="text1"/>
          <w:sz w:val="18"/>
          <w:szCs w:val="18"/>
          <w:lang w:val="en-US"/>
        </w:rPr>
        <w:t>/20</w:t>
      </w:r>
      <w:r w:rsidR="00A8047A">
        <w:rPr>
          <w:color w:val="000000" w:themeColor="text1"/>
          <w:sz w:val="18"/>
          <w:szCs w:val="18"/>
          <w:lang w:val="en-US"/>
        </w:rPr>
        <w:t>2</w:t>
      </w:r>
      <w:r w:rsidR="002D526D">
        <w:rPr>
          <w:color w:val="000000" w:themeColor="text1"/>
          <w:sz w:val="18"/>
          <w:szCs w:val="18"/>
          <w:lang w:val="en-US"/>
        </w:rPr>
        <w:t>1</w:t>
      </w:r>
      <w:r w:rsidRPr="001B5996">
        <w:rPr>
          <w:color w:val="000000" w:themeColor="text1"/>
          <w:sz w:val="18"/>
          <w:szCs w:val="18"/>
          <w:lang w:val="en-US"/>
        </w:rPr>
        <w:t xml:space="preserve">, KV </w:t>
      </w:r>
      <w:r w:rsidR="002D526D">
        <w:rPr>
          <w:color w:val="000000" w:themeColor="text1"/>
          <w:sz w:val="18"/>
          <w:szCs w:val="18"/>
          <w:lang w:val="en-US"/>
        </w:rPr>
        <w:t>8</w:t>
      </w:r>
      <w:r w:rsidRPr="001B5996">
        <w:rPr>
          <w:color w:val="000000" w:themeColor="text1"/>
          <w:sz w:val="18"/>
          <w:szCs w:val="18"/>
          <w:lang w:val="en-US"/>
        </w:rPr>
        <w:t xml:space="preserve"> B starts</w:t>
      </w:r>
      <w:r w:rsidR="00B46CBC" w:rsidRPr="001B5996">
        <w:rPr>
          <w:color w:val="000000" w:themeColor="text1"/>
          <w:sz w:val="18"/>
          <w:szCs w:val="18"/>
          <w:lang w:val="en-US"/>
        </w:rPr>
        <w:t xml:space="preserve"> in</w:t>
      </w:r>
      <w:r w:rsidRPr="001B5996">
        <w:rPr>
          <w:color w:val="000000" w:themeColor="text1"/>
          <w:sz w:val="18"/>
          <w:szCs w:val="18"/>
          <w:lang w:val="en-US"/>
        </w:rPr>
        <w:t xml:space="preserve"> June 20</w:t>
      </w:r>
      <w:r w:rsidR="002D526D">
        <w:rPr>
          <w:color w:val="000000" w:themeColor="text1"/>
          <w:sz w:val="18"/>
          <w:szCs w:val="18"/>
          <w:lang w:val="en-US"/>
        </w:rPr>
        <w:t>20</w:t>
      </w:r>
      <w:r w:rsidRPr="001B5996">
        <w:rPr>
          <w:color w:val="000000" w:themeColor="text1"/>
          <w:sz w:val="18"/>
          <w:szCs w:val="18"/>
          <w:lang w:val="en-US"/>
        </w:rPr>
        <w:t xml:space="preserve">. The convertible bond can be converted (exchanged) to </w:t>
      </w:r>
      <w:r w:rsidR="003B2DA4">
        <w:rPr>
          <w:color w:val="000000" w:themeColor="text1"/>
          <w:sz w:val="18"/>
          <w:szCs w:val="18"/>
          <w:lang w:val="en-US"/>
        </w:rPr>
        <w:t>ÅF Pöyry</w:t>
      </w:r>
      <w:r w:rsidRPr="001B5996">
        <w:rPr>
          <w:color w:val="000000" w:themeColor="text1"/>
          <w:sz w:val="18"/>
          <w:szCs w:val="18"/>
          <w:lang w:val="en-US"/>
        </w:rPr>
        <w:t xml:space="preserve"> shares during the period of 1</w:t>
      </w:r>
      <w:r w:rsidR="002D526D">
        <w:rPr>
          <w:color w:val="000000" w:themeColor="text1"/>
          <w:sz w:val="18"/>
          <w:szCs w:val="18"/>
          <w:lang w:val="en-US"/>
        </w:rPr>
        <w:t>5</w:t>
      </w:r>
      <w:r w:rsidRPr="001B5996">
        <w:rPr>
          <w:color w:val="000000" w:themeColor="text1"/>
          <w:sz w:val="18"/>
          <w:szCs w:val="18"/>
          <w:lang w:val="en-US"/>
        </w:rPr>
        <w:t xml:space="preserve"> June 20</w:t>
      </w:r>
      <w:r w:rsidR="002D526D">
        <w:rPr>
          <w:color w:val="000000" w:themeColor="text1"/>
          <w:sz w:val="18"/>
          <w:szCs w:val="18"/>
          <w:lang w:val="en-US"/>
        </w:rPr>
        <w:t>20</w:t>
      </w:r>
      <w:r w:rsidRPr="001B5996">
        <w:rPr>
          <w:color w:val="000000" w:themeColor="text1"/>
          <w:sz w:val="18"/>
          <w:szCs w:val="18"/>
          <w:lang w:val="en-US"/>
        </w:rPr>
        <w:t xml:space="preserve"> to 1</w:t>
      </w:r>
      <w:r w:rsidR="002D526D">
        <w:rPr>
          <w:color w:val="000000" w:themeColor="text1"/>
          <w:sz w:val="18"/>
          <w:szCs w:val="18"/>
          <w:lang w:val="en-US"/>
        </w:rPr>
        <w:t>5</w:t>
      </w:r>
      <w:r w:rsidRPr="001B5996">
        <w:rPr>
          <w:color w:val="000000" w:themeColor="text1"/>
          <w:sz w:val="18"/>
          <w:szCs w:val="18"/>
          <w:lang w:val="en-US"/>
        </w:rPr>
        <w:t xml:space="preserve"> March 20</w:t>
      </w:r>
      <w:r w:rsidR="00A8047A">
        <w:rPr>
          <w:color w:val="000000" w:themeColor="text1"/>
          <w:sz w:val="18"/>
          <w:szCs w:val="18"/>
          <w:lang w:val="en-US"/>
        </w:rPr>
        <w:t>2</w:t>
      </w:r>
      <w:r w:rsidR="002D526D">
        <w:rPr>
          <w:color w:val="000000" w:themeColor="text1"/>
          <w:sz w:val="18"/>
          <w:szCs w:val="18"/>
          <w:lang w:val="en-US"/>
        </w:rPr>
        <w:t>1</w:t>
      </w:r>
      <w:r w:rsidRPr="001B5996">
        <w:rPr>
          <w:color w:val="000000" w:themeColor="text1"/>
          <w:sz w:val="18"/>
          <w:szCs w:val="18"/>
          <w:lang w:val="en-US"/>
        </w:rPr>
        <w:t xml:space="preserve"> inclusive. </w:t>
      </w:r>
      <w:r w:rsidR="00FF10C6" w:rsidRPr="001B5996">
        <w:rPr>
          <w:color w:val="000000" w:themeColor="text1"/>
          <w:sz w:val="18"/>
          <w:szCs w:val="18"/>
          <w:lang w:val="en-US"/>
        </w:rPr>
        <w:t xml:space="preserve">Your convertible bond is </w:t>
      </w:r>
      <w:r w:rsidR="00B46CBC" w:rsidRPr="001B5996">
        <w:rPr>
          <w:color w:val="000000" w:themeColor="text1"/>
          <w:sz w:val="18"/>
          <w:szCs w:val="18"/>
          <w:lang w:val="en-US"/>
        </w:rPr>
        <w:t>held</w:t>
      </w:r>
      <w:r w:rsidR="00FF10C6" w:rsidRPr="001B5996">
        <w:rPr>
          <w:color w:val="000000" w:themeColor="text1"/>
          <w:sz w:val="18"/>
          <w:szCs w:val="18"/>
          <w:lang w:val="en-US"/>
        </w:rPr>
        <w:t xml:space="preserve"> in a custody account so if or when you choose to convert (exchange) you</w:t>
      </w:r>
      <w:r w:rsidR="00B46CBC" w:rsidRPr="001B5996">
        <w:rPr>
          <w:color w:val="000000" w:themeColor="text1"/>
          <w:sz w:val="18"/>
          <w:szCs w:val="18"/>
          <w:lang w:val="en-US"/>
        </w:rPr>
        <w:t>r</w:t>
      </w:r>
      <w:r w:rsidR="00FF10C6" w:rsidRPr="001B5996">
        <w:rPr>
          <w:color w:val="000000" w:themeColor="text1"/>
          <w:sz w:val="18"/>
          <w:szCs w:val="18"/>
          <w:lang w:val="en-US"/>
        </w:rPr>
        <w:t xml:space="preserve"> convertible bond to </w:t>
      </w:r>
      <w:r w:rsidR="003B2DA4">
        <w:rPr>
          <w:color w:val="000000" w:themeColor="text1"/>
          <w:sz w:val="18"/>
          <w:szCs w:val="18"/>
          <w:lang w:val="en-US"/>
        </w:rPr>
        <w:t>ÅF Pöyry</w:t>
      </w:r>
      <w:r w:rsidR="00FF10C6" w:rsidRPr="001B5996">
        <w:rPr>
          <w:color w:val="000000" w:themeColor="text1"/>
          <w:sz w:val="18"/>
          <w:szCs w:val="18"/>
          <w:lang w:val="en-US"/>
        </w:rPr>
        <w:t xml:space="preserve"> shares, your request for conversion should be made </w:t>
      </w:r>
      <w:r w:rsidR="0017492B">
        <w:rPr>
          <w:color w:val="000000" w:themeColor="text1"/>
          <w:sz w:val="18"/>
          <w:szCs w:val="18"/>
          <w:lang w:val="en-US"/>
        </w:rPr>
        <w:t xml:space="preserve">in </w:t>
      </w:r>
      <w:r w:rsidR="00FF10C6" w:rsidRPr="001B5996">
        <w:rPr>
          <w:color w:val="000000" w:themeColor="text1"/>
          <w:sz w:val="18"/>
          <w:szCs w:val="18"/>
          <w:lang w:val="en-US"/>
        </w:rPr>
        <w:t>accor</w:t>
      </w:r>
      <w:r w:rsidR="00D46964">
        <w:rPr>
          <w:color w:val="000000" w:themeColor="text1"/>
          <w:sz w:val="18"/>
          <w:szCs w:val="18"/>
          <w:lang w:val="en-US"/>
        </w:rPr>
        <w:t>d</w:t>
      </w:r>
      <w:r w:rsidR="0017492B">
        <w:rPr>
          <w:color w:val="000000" w:themeColor="text1"/>
          <w:sz w:val="18"/>
          <w:szCs w:val="18"/>
          <w:lang w:val="en-US"/>
        </w:rPr>
        <w:t>ance</w:t>
      </w:r>
      <w:r w:rsidR="00FF10C6" w:rsidRPr="001B5996">
        <w:rPr>
          <w:color w:val="000000" w:themeColor="text1"/>
          <w:sz w:val="18"/>
          <w:szCs w:val="18"/>
          <w:lang w:val="en-US"/>
        </w:rPr>
        <w:t xml:space="preserve"> </w:t>
      </w:r>
      <w:r w:rsidR="0017492B">
        <w:rPr>
          <w:color w:val="000000" w:themeColor="text1"/>
          <w:sz w:val="18"/>
          <w:szCs w:val="18"/>
          <w:lang w:val="en-US"/>
        </w:rPr>
        <w:t>with</w:t>
      </w:r>
      <w:r w:rsidR="00FF10C6" w:rsidRPr="001B5996">
        <w:rPr>
          <w:color w:val="000000" w:themeColor="text1"/>
          <w:sz w:val="18"/>
          <w:szCs w:val="18"/>
          <w:lang w:val="en-US"/>
        </w:rPr>
        <w:t xml:space="preserve"> your bank’s/trustee’s instructions and procedures. </w:t>
      </w:r>
      <w:r w:rsidR="00FF10C6" w:rsidRPr="001B5996">
        <w:rPr>
          <w:b/>
          <w:bCs/>
          <w:color w:val="000000" w:themeColor="text1"/>
          <w:sz w:val="18"/>
          <w:szCs w:val="18"/>
          <w:lang w:val="en-US"/>
        </w:rPr>
        <w:t xml:space="preserve">Please contact your bank/trustee for </w:t>
      </w:r>
      <w:r w:rsidR="0017492B" w:rsidRPr="001B5996">
        <w:rPr>
          <w:b/>
          <w:bCs/>
          <w:color w:val="000000" w:themeColor="text1"/>
          <w:sz w:val="18"/>
          <w:szCs w:val="18"/>
          <w:lang w:val="en-US"/>
        </w:rPr>
        <w:t xml:space="preserve">relevant </w:t>
      </w:r>
      <w:r w:rsidR="00FF10C6" w:rsidRPr="001B5996">
        <w:rPr>
          <w:b/>
          <w:bCs/>
          <w:color w:val="000000" w:themeColor="text1"/>
          <w:sz w:val="18"/>
          <w:szCs w:val="18"/>
          <w:lang w:val="en-US"/>
        </w:rPr>
        <w:t xml:space="preserve">information </w:t>
      </w:r>
      <w:r w:rsidR="0017492B">
        <w:rPr>
          <w:b/>
          <w:bCs/>
          <w:color w:val="000000" w:themeColor="text1"/>
          <w:sz w:val="18"/>
          <w:szCs w:val="18"/>
          <w:lang w:val="en-US"/>
        </w:rPr>
        <w:t xml:space="preserve">for you, </w:t>
      </w:r>
      <w:r w:rsidR="00FF10C6" w:rsidRPr="001B5996">
        <w:rPr>
          <w:b/>
          <w:bCs/>
          <w:color w:val="000000" w:themeColor="text1"/>
          <w:sz w:val="18"/>
          <w:szCs w:val="18"/>
          <w:lang w:val="en-US"/>
        </w:rPr>
        <w:t>when it comes to conversion.</w:t>
      </w:r>
    </w:p>
    <w:p w14:paraId="22EAEE11" w14:textId="77777777" w:rsidR="00291AB9" w:rsidRPr="001B5996" w:rsidRDefault="004A2E6D" w:rsidP="00291AB9">
      <w:pPr>
        <w:pStyle w:val="Default"/>
        <w:spacing w:after="160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u w:val="single"/>
          <w:lang w:val="en-US"/>
        </w:rPr>
        <w:t>Conversion p</w:t>
      </w:r>
      <w:r w:rsidR="004C445D" w:rsidRPr="001B5996">
        <w:rPr>
          <w:color w:val="000000" w:themeColor="text1"/>
          <w:sz w:val="18"/>
          <w:szCs w:val="18"/>
          <w:u w:val="single"/>
          <w:lang w:val="en-US"/>
        </w:rPr>
        <w:t>rice</w:t>
      </w:r>
      <w:r w:rsidR="00291AB9" w:rsidRPr="001B5996">
        <w:rPr>
          <w:color w:val="000000" w:themeColor="text1"/>
          <w:sz w:val="18"/>
          <w:szCs w:val="18"/>
          <w:u w:val="single"/>
          <w:lang w:val="en-US"/>
        </w:rPr>
        <w:t xml:space="preserve"> </w:t>
      </w:r>
    </w:p>
    <w:p w14:paraId="29BBD92B" w14:textId="3B4A2870" w:rsidR="004C445D" w:rsidRPr="001B5996" w:rsidRDefault="004C445D" w:rsidP="004C445D">
      <w:pPr>
        <w:pStyle w:val="Default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>The conversion price is set at 1</w:t>
      </w:r>
      <w:r w:rsidR="002D526D">
        <w:rPr>
          <w:color w:val="000000" w:themeColor="text1"/>
          <w:sz w:val="18"/>
          <w:szCs w:val="18"/>
          <w:lang w:val="en-US"/>
        </w:rPr>
        <w:t>96</w:t>
      </w:r>
      <w:r w:rsidRPr="001B5996">
        <w:rPr>
          <w:color w:val="000000" w:themeColor="text1"/>
          <w:sz w:val="18"/>
          <w:szCs w:val="18"/>
          <w:lang w:val="en-US"/>
        </w:rPr>
        <w:t>,</w:t>
      </w:r>
      <w:r w:rsidR="002D526D">
        <w:rPr>
          <w:color w:val="000000" w:themeColor="text1"/>
          <w:sz w:val="18"/>
          <w:szCs w:val="18"/>
          <w:lang w:val="en-US"/>
        </w:rPr>
        <w:t>2</w:t>
      </w:r>
      <w:r w:rsidRPr="001B5996">
        <w:rPr>
          <w:color w:val="000000" w:themeColor="text1"/>
          <w:sz w:val="18"/>
          <w:szCs w:val="18"/>
          <w:lang w:val="en-US"/>
        </w:rPr>
        <w:t>0 SEK per share. You can see how many shares you will</w:t>
      </w:r>
    </w:p>
    <w:p w14:paraId="26871C0B" w14:textId="688082F1" w:rsidR="004C445D" w:rsidRPr="001B5996" w:rsidRDefault="004C445D" w:rsidP="004C445D">
      <w:pPr>
        <w:pStyle w:val="Default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>receive on conversion by dividing the nominal amount of your convertible bonds by the conversion price 1</w:t>
      </w:r>
      <w:r w:rsidR="002D526D">
        <w:rPr>
          <w:color w:val="000000" w:themeColor="text1"/>
          <w:sz w:val="18"/>
          <w:szCs w:val="18"/>
          <w:lang w:val="en-US"/>
        </w:rPr>
        <w:t>96</w:t>
      </w:r>
      <w:r w:rsidRPr="001B5996">
        <w:rPr>
          <w:color w:val="000000" w:themeColor="text1"/>
          <w:sz w:val="18"/>
          <w:szCs w:val="18"/>
          <w:lang w:val="en-US"/>
        </w:rPr>
        <w:t>,</w:t>
      </w:r>
      <w:r w:rsidR="002D526D">
        <w:rPr>
          <w:color w:val="000000" w:themeColor="text1"/>
          <w:sz w:val="18"/>
          <w:szCs w:val="18"/>
          <w:lang w:val="en-US"/>
        </w:rPr>
        <w:t>2</w:t>
      </w:r>
      <w:r w:rsidRPr="001B5996">
        <w:rPr>
          <w:color w:val="000000" w:themeColor="text1"/>
          <w:sz w:val="18"/>
          <w:szCs w:val="18"/>
          <w:lang w:val="en-US"/>
        </w:rPr>
        <w:t xml:space="preserve">0 SEK. The conversion price is applied for conversion regardless of </w:t>
      </w:r>
      <w:r w:rsidR="0063157A">
        <w:rPr>
          <w:color w:val="000000" w:themeColor="text1"/>
          <w:sz w:val="18"/>
          <w:szCs w:val="18"/>
          <w:lang w:val="en-US"/>
        </w:rPr>
        <w:t xml:space="preserve">the </w:t>
      </w:r>
      <w:r w:rsidRPr="001B5996">
        <w:rPr>
          <w:color w:val="000000" w:themeColor="text1"/>
          <w:sz w:val="18"/>
          <w:szCs w:val="18"/>
          <w:lang w:val="en-US"/>
        </w:rPr>
        <w:t xml:space="preserve">current price of the </w:t>
      </w:r>
      <w:r w:rsidR="003B2DA4">
        <w:rPr>
          <w:color w:val="000000" w:themeColor="text1"/>
          <w:sz w:val="18"/>
          <w:szCs w:val="18"/>
          <w:lang w:val="en-US"/>
        </w:rPr>
        <w:t>ÅF Pöyry</w:t>
      </w:r>
      <w:r w:rsidRPr="001B5996">
        <w:rPr>
          <w:color w:val="000000" w:themeColor="text1"/>
          <w:sz w:val="18"/>
          <w:szCs w:val="18"/>
          <w:lang w:val="en-US"/>
        </w:rPr>
        <w:t xml:space="preserve"> share on the stock market. </w:t>
      </w:r>
    </w:p>
    <w:p w14:paraId="284B882C" w14:textId="77777777" w:rsidR="004C445D" w:rsidRPr="001B5996" w:rsidRDefault="004C445D" w:rsidP="004C445D">
      <w:pPr>
        <w:pStyle w:val="Default"/>
        <w:rPr>
          <w:color w:val="000000" w:themeColor="text1"/>
          <w:sz w:val="18"/>
          <w:szCs w:val="18"/>
          <w:lang w:val="en-US"/>
        </w:rPr>
      </w:pPr>
    </w:p>
    <w:p w14:paraId="74B3BFF8" w14:textId="77777777" w:rsidR="004C445D" w:rsidRPr="001B5996" w:rsidRDefault="004C445D" w:rsidP="00291AB9">
      <w:pPr>
        <w:pStyle w:val="Default"/>
        <w:spacing w:after="160"/>
        <w:rPr>
          <w:color w:val="000000" w:themeColor="text1"/>
          <w:sz w:val="18"/>
          <w:szCs w:val="18"/>
          <w:u w:val="single"/>
          <w:lang w:val="en-US"/>
        </w:rPr>
      </w:pPr>
      <w:r w:rsidRPr="001B5996">
        <w:rPr>
          <w:color w:val="000000" w:themeColor="text1"/>
          <w:sz w:val="18"/>
          <w:szCs w:val="18"/>
          <w:u w:val="single"/>
          <w:lang w:val="en-US"/>
        </w:rPr>
        <w:t>Example:</w:t>
      </w:r>
    </w:p>
    <w:p w14:paraId="2ED891F1" w14:textId="034E80AD" w:rsidR="004C445D" w:rsidRPr="001B5996" w:rsidRDefault="004C445D" w:rsidP="0063157A">
      <w:pPr>
        <w:pStyle w:val="Default"/>
        <w:spacing w:after="160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 xml:space="preserve">If you have been allocated convertible bonds for a nominal amount of 900,000 SEK, you will receive </w:t>
      </w:r>
      <w:r w:rsidR="002D526D">
        <w:rPr>
          <w:color w:val="000000" w:themeColor="text1"/>
          <w:sz w:val="18"/>
          <w:szCs w:val="18"/>
          <w:lang w:val="en-US"/>
        </w:rPr>
        <w:t>4</w:t>
      </w:r>
      <w:r w:rsidRPr="001B5996">
        <w:rPr>
          <w:color w:val="000000" w:themeColor="text1"/>
          <w:sz w:val="18"/>
          <w:szCs w:val="18"/>
          <w:lang w:val="en-US"/>
        </w:rPr>
        <w:t xml:space="preserve"> </w:t>
      </w:r>
      <w:r w:rsidR="002D526D">
        <w:rPr>
          <w:color w:val="000000" w:themeColor="text1"/>
          <w:sz w:val="18"/>
          <w:szCs w:val="18"/>
          <w:lang w:val="en-US"/>
        </w:rPr>
        <w:t>587</w:t>
      </w:r>
      <w:r w:rsidRPr="001B5996">
        <w:rPr>
          <w:color w:val="000000" w:themeColor="text1"/>
          <w:sz w:val="18"/>
          <w:szCs w:val="18"/>
          <w:lang w:val="en-US"/>
        </w:rPr>
        <w:t xml:space="preserve"> shares on conversion (900,000 / 1</w:t>
      </w:r>
      <w:r w:rsidR="002D526D">
        <w:rPr>
          <w:color w:val="000000" w:themeColor="text1"/>
          <w:sz w:val="18"/>
          <w:szCs w:val="18"/>
          <w:lang w:val="en-US"/>
        </w:rPr>
        <w:t>96</w:t>
      </w:r>
      <w:r w:rsidRPr="001B5996">
        <w:rPr>
          <w:color w:val="000000" w:themeColor="text1"/>
          <w:sz w:val="18"/>
          <w:szCs w:val="18"/>
          <w:lang w:val="en-US"/>
        </w:rPr>
        <w:t>,</w:t>
      </w:r>
      <w:r w:rsidR="002D526D">
        <w:rPr>
          <w:color w:val="000000" w:themeColor="text1"/>
          <w:sz w:val="18"/>
          <w:szCs w:val="18"/>
          <w:lang w:val="en-US"/>
        </w:rPr>
        <w:t>2</w:t>
      </w:r>
      <w:r w:rsidRPr="001B5996">
        <w:rPr>
          <w:color w:val="000000" w:themeColor="text1"/>
          <w:sz w:val="18"/>
          <w:szCs w:val="18"/>
          <w:lang w:val="en-US"/>
        </w:rPr>
        <w:t xml:space="preserve">0 = </w:t>
      </w:r>
      <w:r w:rsidR="002D526D">
        <w:rPr>
          <w:color w:val="000000" w:themeColor="text1"/>
          <w:sz w:val="18"/>
          <w:szCs w:val="18"/>
          <w:lang w:val="en-US"/>
        </w:rPr>
        <w:t>4</w:t>
      </w:r>
      <w:r w:rsidR="00A8047A">
        <w:rPr>
          <w:color w:val="000000" w:themeColor="text1"/>
          <w:sz w:val="18"/>
          <w:szCs w:val="18"/>
          <w:lang w:val="en-US"/>
        </w:rPr>
        <w:t> </w:t>
      </w:r>
      <w:r w:rsidR="002D526D">
        <w:rPr>
          <w:color w:val="000000" w:themeColor="text1"/>
          <w:sz w:val="18"/>
          <w:szCs w:val="18"/>
          <w:lang w:val="en-US"/>
        </w:rPr>
        <w:t>587</w:t>
      </w:r>
      <w:r w:rsidR="00A8047A">
        <w:rPr>
          <w:color w:val="000000" w:themeColor="text1"/>
          <w:sz w:val="18"/>
          <w:szCs w:val="18"/>
          <w:lang w:val="en-US"/>
        </w:rPr>
        <w:t>,</w:t>
      </w:r>
      <w:r w:rsidR="002D526D">
        <w:rPr>
          <w:color w:val="000000" w:themeColor="text1"/>
          <w:sz w:val="18"/>
          <w:szCs w:val="18"/>
          <w:lang w:val="en-US"/>
        </w:rPr>
        <w:t>15</w:t>
      </w:r>
      <w:r w:rsidR="004A2E6D" w:rsidRPr="001B5996">
        <w:rPr>
          <w:color w:val="000000" w:themeColor="text1"/>
          <w:sz w:val="18"/>
          <w:szCs w:val="18"/>
          <w:lang w:val="en-US"/>
        </w:rPr>
        <w:t xml:space="preserve">). </w:t>
      </w:r>
      <w:r w:rsidR="0063157A" w:rsidRPr="0063157A">
        <w:rPr>
          <w:color w:val="000000" w:themeColor="text1"/>
          <w:sz w:val="18"/>
          <w:szCs w:val="18"/>
          <w:lang w:val="en-US"/>
        </w:rPr>
        <w:t xml:space="preserve">The difference not evenly divisible with the conversion price, </w:t>
      </w:r>
      <w:r w:rsidR="0063157A">
        <w:rPr>
          <w:color w:val="000000" w:themeColor="text1"/>
          <w:sz w:val="18"/>
          <w:szCs w:val="18"/>
          <w:lang w:val="en-US"/>
        </w:rPr>
        <w:t>should</w:t>
      </w:r>
      <w:r w:rsidR="004A2E6D" w:rsidRPr="001B5996">
        <w:rPr>
          <w:color w:val="000000" w:themeColor="text1"/>
          <w:sz w:val="18"/>
          <w:szCs w:val="18"/>
          <w:lang w:val="en-US"/>
        </w:rPr>
        <w:t xml:space="preserve"> be paid out in cash</w:t>
      </w:r>
      <w:r w:rsidR="0063157A">
        <w:rPr>
          <w:color w:val="000000" w:themeColor="text1"/>
          <w:sz w:val="18"/>
          <w:szCs w:val="18"/>
          <w:lang w:val="en-US"/>
        </w:rPr>
        <w:t>.</w:t>
      </w:r>
      <w:r w:rsidR="004A2E6D" w:rsidRPr="001B5996">
        <w:rPr>
          <w:color w:val="000000" w:themeColor="text1"/>
          <w:sz w:val="18"/>
          <w:szCs w:val="18"/>
          <w:lang w:val="en-US"/>
        </w:rPr>
        <w:t xml:space="preserve"> </w:t>
      </w:r>
      <w:r w:rsidR="0063157A">
        <w:rPr>
          <w:color w:val="000000" w:themeColor="text1"/>
          <w:sz w:val="18"/>
          <w:szCs w:val="18"/>
          <w:lang w:val="en-US"/>
        </w:rPr>
        <w:t>I</w:t>
      </w:r>
      <w:r w:rsidR="004A2E6D" w:rsidRPr="001B5996">
        <w:rPr>
          <w:color w:val="000000" w:themeColor="text1"/>
          <w:sz w:val="18"/>
          <w:szCs w:val="18"/>
          <w:lang w:val="en-US"/>
        </w:rPr>
        <w:t xml:space="preserve">n this case SEK </w:t>
      </w:r>
      <w:r w:rsidR="002D526D">
        <w:rPr>
          <w:color w:val="000000" w:themeColor="text1"/>
          <w:sz w:val="18"/>
          <w:szCs w:val="18"/>
          <w:lang w:val="en-US"/>
        </w:rPr>
        <w:t>29</w:t>
      </w:r>
      <w:r w:rsidR="004A2E6D" w:rsidRPr="001B5996">
        <w:rPr>
          <w:color w:val="000000" w:themeColor="text1"/>
          <w:sz w:val="18"/>
          <w:szCs w:val="18"/>
          <w:lang w:val="en-US"/>
        </w:rPr>
        <w:t>,</w:t>
      </w:r>
      <w:r w:rsidR="00A8047A">
        <w:rPr>
          <w:color w:val="000000" w:themeColor="text1"/>
          <w:sz w:val="18"/>
          <w:szCs w:val="18"/>
          <w:lang w:val="en-US"/>
        </w:rPr>
        <w:t>0</w:t>
      </w:r>
      <w:r w:rsidR="004A2E6D" w:rsidRPr="001B5996">
        <w:rPr>
          <w:color w:val="000000" w:themeColor="text1"/>
          <w:sz w:val="18"/>
          <w:szCs w:val="18"/>
          <w:lang w:val="en-US"/>
        </w:rPr>
        <w:t>0.</w:t>
      </w:r>
      <w:r w:rsidRPr="001B5996">
        <w:rPr>
          <w:color w:val="000000" w:themeColor="text1"/>
          <w:sz w:val="18"/>
          <w:szCs w:val="18"/>
          <w:lang w:val="en-US"/>
        </w:rPr>
        <w:t xml:space="preserve"> </w:t>
      </w:r>
    </w:p>
    <w:p w14:paraId="4563A657" w14:textId="77777777" w:rsidR="004A2E6D" w:rsidRPr="001B5996" w:rsidRDefault="004A2E6D" w:rsidP="00291AB9">
      <w:pPr>
        <w:pStyle w:val="Default"/>
        <w:spacing w:after="160"/>
        <w:rPr>
          <w:color w:val="000000" w:themeColor="text1"/>
          <w:sz w:val="18"/>
          <w:szCs w:val="18"/>
          <w:u w:val="single"/>
          <w:lang w:val="en-US"/>
        </w:rPr>
      </w:pPr>
      <w:r w:rsidRPr="001B5996">
        <w:rPr>
          <w:color w:val="000000" w:themeColor="text1"/>
          <w:sz w:val="18"/>
          <w:szCs w:val="18"/>
          <w:u w:val="single"/>
          <w:lang w:val="en-US"/>
        </w:rPr>
        <w:t>Your choice:</w:t>
      </w:r>
    </w:p>
    <w:p w14:paraId="1DB5F845" w14:textId="128EA045" w:rsidR="00C679F0" w:rsidRPr="001B5996" w:rsidRDefault="004A2E6D" w:rsidP="004A2E6D">
      <w:pPr>
        <w:pStyle w:val="Default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 xml:space="preserve">You </w:t>
      </w:r>
      <w:r w:rsidR="00A57566">
        <w:rPr>
          <w:color w:val="000000" w:themeColor="text1"/>
          <w:sz w:val="18"/>
          <w:szCs w:val="18"/>
          <w:lang w:val="en-US"/>
        </w:rPr>
        <w:t xml:space="preserve">decide for </w:t>
      </w:r>
      <w:r w:rsidRPr="001B5996">
        <w:rPr>
          <w:color w:val="000000" w:themeColor="text1"/>
          <w:sz w:val="18"/>
          <w:szCs w:val="18"/>
          <w:lang w:val="en-US"/>
        </w:rPr>
        <w:t>yourself whether and when you choose to exchange your convertible bonds for shares during the conversion period from 1</w:t>
      </w:r>
      <w:r w:rsidR="00B047C1">
        <w:rPr>
          <w:color w:val="000000" w:themeColor="text1"/>
          <w:sz w:val="18"/>
          <w:szCs w:val="18"/>
          <w:lang w:val="en-US"/>
        </w:rPr>
        <w:t>5</w:t>
      </w:r>
      <w:r w:rsidR="00A8047A">
        <w:rPr>
          <w:color w:val="000000" w:themeColor="text1"/>
          <w:sz w:val="18"/>
          <w:szCs w:val="18"/>
          <w:lang w:val="en-US"/>
        </w:rPr>
        <w:t xml:space="preserve"> June 20</w:t>
      </w:r>
      <w:r w:rsidR="00B047C1">
        <w:rPr>
          <w:color w:val="000000" w:themeColor="text1"/>
          <w:sz w:val="18"/>
          <w:szCs w:val="18"/>
          <w:lang w:val="en-US"/>
        </w:rPr>
        <w:t>20</w:t>
      </w:r>
      <w:r w:rsidRPr="001B5996">
        <w:rPr>
          <w:color w:val="000000" w:themeColor="text1"/>
          <w:sz w:val="18"/>
          <w:szCs w:val="18"/>
          <w:lang w:val="en-US"/>
        </w:rPr>
        <w:t xml:space="preserve"> to 1</w:t>
      </w:r>
      <w:r w:rsidR="00B047C1">
        <w:rPr>
          <w:color w:val="000000" w:themeColor="text1"/>
          <w:sz w:val="18"/>
          <w:szCs w:val="18"/>
          <w:lang w:val="en-US"/>
        </w:rPr>
        <w:t>5</w:t>
      </w:r>
      <w:r w:rsidRPr="001B5996">
        <w:rPr>
          <w:color w:val="000000" w:themeColor="text1"/>
          <w:sz w:val="18"/>
          <w:szCs w:val="18"/>
          <w:lang w:val="en-US"/>
        </w:rPr>
        <w:t xml:space="preserve"> March 20</w:t>
      </w:r>
      <w:r w:rsidR="00A8047A">
        <w:rPr>
          <w:color w:val="000000" w:themeColor="text1"/>
          <w:sz w:val="18"/>
          <w:szCs w:val="18"/>
          <w:lang w:val="en-US"/>
        </w:rPr>
        <w:t>2</w:t>
      </w:r>
      <w:r w:rsidR="00B047C1">
        <w:rPr>
          <w:color w:val="000000" w:themeColor="text1"/>
          <w:sz w:val="18"/>
          <w:szCs w:val="18"/>
          <w:lang w:val="en-US"/>
        </w:rPr>
        <w:t>1</w:t>
      </w:r>
      <w:r w:rsidRPr="001B5996">
        <w:rPr>
          <w:color w:val="000000" w:themeColor="text1"/>
          <w:sz w:val="18"/>
          <w:szCs w:val="18"/>
          <w:lang w:val="en-US"/>
        </w:rPr>
        <w:t xml:space="preserve">, inclusive. </w:t>
      </w:r>
    </w:p>
    <w:p w14:paraId="2F31348C" w14:textId="179C7CCB" w:rsidR="004A2E6D" w:rsidRPr="001B5996" w:rsidRDefault="004A2E6D" w:rsidP="004A2E6D">
      <w:pPr>
        <w:pStyle w:val="Default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 xml:space="preserve">In general, </w:t>
      </w:r>
      <w:r w:rsidR="00C679F0" w:rsidRPr="001B5996">
        <w:rPr>
          <w:color w:val="000000" w:themeColor="text1"/>
          <w:sz w:val="18"/>
          <w:szCs w:val="18"/>
          <w:lang w:val="en-US"/>
        </w:rPr>
        <w:t>c</w:t>
      </w:r>
      <w:r w:rsidRPr="001B5996">
        <w:rPr>
          <w:color w:val="000000" w:themeColor="text1"/>
          <w:sz w:val="18"/>
          <w:szCs w:val="18"/>
          <w:lang w:val="en-US"/>
        </w:rPr>
        <w:t>onvertible bonds are</w:t>
      </w:r>
      <w:r w:rsidR="00C679F0" w:rsidRPr="001B5996">
        <w:rPr>
          <w:color w:val="000000" w:themeColor="text1"/>
          <w:sz w:val="18"/>
          <w:szCs w:val="18"/>
          <w:lang w:val="en-US"/>
        </w:rPr>
        <w:t xml:space="preserve"> </w:t>
      </w:r>
      <w:r w:rsidRPr="001B5996">
        <w:rPr>
          <w:color w:val="000000" w:themeColor="text1"/>
          <w:sz w:val="18"/>
          <w:szCs w:val="18"/>
          <w:lang w:val="en-US"/>
        </w:rPr>
        <w:t xml:space="preserve">usually exchanged for shares if the share price for </w:t>
      </w:r>
      <w:r w:rsidR="003B2DA4">
        <w:rPr>
          <w:color w:val="000000" w:themeColor="text1"/>
          <w:sz w:val="18"/>
          <w:szCs w:val="18"/>
          <w:lang w:val="en-US"/>
        </w:rPr>
        <w:t>ÅF Pöyry</w:t>
      </w:r>
      <w:r w:rsidRPr="001B5996">
        <w:rPr>
          <w:color w:val="000000" w:themeColor="text1"/>
          <w:sz w:val="18"/>
          <w:szCs w:val="18"/>
          <w:lang w:val="en-US"/>
        </w:rPr>
        <w:t xml:space="preserve"> series B shares is higher than the conversion price. If </w:t>
      </w:r>
      <w:r w:rsidR="00EF3F91">
        <w:rPr>
          <w:color w:val="000000" w:themeColor="text1"/>
          <w:sz w:val="18"/>
          <w:szCs w:val="18"/>
          <w:lang w:val="en-US"/>
        </w:rPr>
        <w:t xml:space="preserve">the </w:t>
      </w:r>
      <w:r w:rsidR="003B2DA4">
        <w:rPr>
          <w:color w:val="000000" w:themeColor="text1"/>
          <w:sz w:val="18"/>
          <w:szCs w:val="18"/>
          <w:lang w:val="en-US"/>
        </w:rPr>
        <w:t>ÅF Pöyry</w:t>
      </w:r>
      <w:r w:rsidR="00EF3F91">
        <w:rPr>
          <w:color w:val="000000" w:themeColor="text1"/>
          <w:sz w:val="18"/>
          <w:szCs w:val="18"/>
          <w:lang w:val="en-US"/>
        </w:rPr>
        <w:t xml:space="preserve"> share price</w:t>
      </w:r>
      <w:r w:rsidRPr="001B5996">
        <w:rPr>
          <w:color w:val="000000" w:themeColor="text1"/>
          <w:sz w:val="18"/>
          <w:szCs w:val="18"/>
          <w:lang w:val="en-US"/>
        </w:rPr>
        <w:t xml:space="preserve"> is lower, </w:t>
      </w:r>
      <w:r w:rsidR="00EF3F91">
        <w:rPr>
          <w:color w:val="000000" w:themeColor="text1"/>
          <w:sz w:val="18"/>
          <w:szCs w:val="18"/>
          <w:lang w:val="en-US"/>
        </w:rPr>
        <w:t xml:space="preserve">you can choose to get your nominal amount of your </w:t>
      </w:r>
      <w:r w:rsidR="003B2DA4">
        <w:rPr>
          <w:color w:val="000000" w:themeColor="text1"/>
          <w:sz w:val="18"/>
          <w:szCs w:val="18"/>
          <w:lang w:val="en-US"/>
        </w:rPr>
        <w:t>ÅF Pöyry</w:t>
      </w:r>
      <w:r w:rsidR="00EF3F91">
        <w:rPr>
          <w:color w:val="000000" w:themeColor="text1"/>
          <w:sz w:val="18"/>
          <w:szCs w:val="18"/>
          <w:lang w:val="en-US"/>
        </w:rPr>
        <w:t xml:space="preserve"> convertible bond</w:t>
      </w:r>
      <w:r w:rsidRPr="001B5996">
        <w:rPr>
          <w:color w:val="000000" w:themeColor="text1"/>
          <w:sz w:val="18"/>
          <w:szCs w:val="18"/>
          <w:lang w:val="en-US"/>
        </w:rPr>
        <w:t xml:space="preserve"> back </w:t>
      </w:r>
      <w:r w:rsidR="00607303" w:rsidRPr="001B5996">
        <w:rPr>
          <w:color w:val="000000" w:themeColor="text1"/>
          <w:sz w:val="18"/>
          <w:szCs w:val="18"/>
          <w:lang w:val="en-US"/>
        </w:rPr>
        <w:t>at the end of the term in April 20</w:t>
      </w:r>
      <w:r w:rsidR="003C6AD7">
        <w:rPr>
          <w:color w:val="000000" w:themeColor="text1"/>
          <w:sz w:val="18"/>
          <w:szCs w:val="18"/>
          <w:lang w:val="en-US"/>
        </w:rPr>
        <w:t>2</w:t>
      </w:r>
      <w:r w:rsidR="00B047C1">
        <w:rPr>
          <w:color w:val="000000" w:themeColor="text1"/>
          <w:sz w:val="18"/>
          <w:szCs w:val="18"/>
          <w:lang w:val="en-US"/>
        </w:rPr>
        <w:t>1</w:t>
      </w:r>
      <w:r w:rsidR="00607303" w:rsidRPr="001B5996">
        <w:rPr>
          <w:color w:val="000000" w:themeColor="text1"/>
          <w:sz w:val="18"/>
          <w:szCs w:val="18"/>
          <w:lang w:val="en-US"/>
        </w:rPr>
        <w:t>.</w:t>
      </w:r>
    </w:p>
    <w:p w14:paraId="4652551A" w14:textId="77777777" w:rsidR="00295A58" w:rsidRPr="001B5996" w:rsidRDefault="00295A58" w:rsidP="004A2E6D">
      <w:pPr>
        <w:pStyle w:val="Default"/>
        <w:rPr>
          <w:color w:val="000000" w:themeColor="text1"/>
          <w:sz w:val="18"/>
          <w:szCs w:val="18"/>
          <w:lang w:val="en-US"/>
        </w:rPr>
      </w:pPr>
    </w:p>
    <w:p w14:paraId="2632B799" w14:textId="61E6CA43" w:rsidR="00833CCC" w:rsidRPr="001B5996" w:rsidRDefault="00046DDB" w:rsidP="007751C7">
      <w:pPr>
        <w:pStyle w:val="Default"/>
        <w:spacing w:after="160"/>
        <w:rPr>
          <w:bCs/>
          <w:color w:val="000000" w:themeColor="text1"/>
          <w:sz w:val="18"/>
          <w:szCs w:val="18"/>
          <w:lang w:val="en-US"/>
        </w:rPr>
      </w:pPr>
      <w:r w:rsidRPr="001B5996">
        <w:rPr>
          <w:bCs/>
          <w:color w:val="000000" w:themeColor="text1"/>
          <w:sz w:val="18"/>
          <w:szCs w:val="18"/>
          <w:lang w:val="en-US"/>
        </w:rPr>
        <w:t>Conversion takes place once per month from June 20</w:t>
      </w:r>
      <w:r w:rsidR="00B047C1">
        <w:rPr>
          <w:bCs/>
          <w:color w:val="000000" w:themeColor="text1"/>
          <w:sz w:val="18"/>
          <w:szCs w:val="18"/>
          <w:lang w:val="en-US"/>
        </w:rPr>
        <w:t>20</w:t>
      </w:r>
      <w:r w:rsidRPr="001B5996">
        <w:rPr>
          <w:bCs/>
          <w:color w:val="000000" w:themeColor="text1"/>
          <w:sz w:val="18"/>
          <w:szCs w:val="18"/>
          <w:lang w:val="en-US"/>
        </w:rPr>
        <w:t xml:space="preserve"> to January 20</w:t>
      </w:r>
      <w:r w:rsidR="003C6AD7">
        <w:rPr>
          <w:bCs/>
          <w:color w:val="000000" w:themeColor="text1"/>
          <w:sz w:val="18"/>
          <w:szCs w:val="18"/>
          <w:lang w:val="en-US"/>
        </w:rPr>
        <w:t>2</w:t>
      </w:r>
      <w:r w:rsidR="00B047C1">
        <w:rPr>
          <w:bCs/>
          <w:color w:val="000000" w:themeColor="text1"/>
          <w:sz w:val="18"/>
          <w:szCs w:val="18"/>
          <w:lang w:val="en-US"/>
        </w:rPr>
        <w:t>1</w:t>
      </w:r>
      <w:r w:rsidRPr="001B5996">
        <w:rPr>
          <w:bCs/>
          <w:color w:val="000000" w:themeColor="text1"/>
          <w:sz w:val="18"/>
          <w:szCs w:val="18"/>
          <w:lang w:val="en-US"/>
        </w:rPr>
        <w:t>, inclusive as well as one last option to convert to shares 1</w:t>
      </w:r>
      <w:r w:rsidR="00B047C1">
        <w:rPr>
          <w:bCs/>
          <w:color w:val="000000" w:themeColor="text1"/>
          <w:sz w:val="18"/>
          <w:szCs w:val="18"/>
          <w:lang w:val="en-US"/>
        </w:rPr>
        <w:t>5</w:t>
      </w:r>
      <w:r w:rsidRPr="001B5996">
        <w:rPr>
          <w:bCs/>
          <w:color w:val="000000" w:themeColor="text1"/>
          <w:sz w:val="18"/>
          <w:szCs w:val="18"/>
          <w:lang w:val="en-US"/>
        </w:rPr>
        <w:t xml:space="preserve"> March 20</w:t>
      </w:r>
      <w:r w:rsidR="003C6AD7">
        <w:rPr>
          <w:bCs/>
          <w:color w:val="000000" w:themeColor="text1"/>
          <w:sz w:val="18"/>
          <w:szCs w:val="18"/>
          <w:lang w:val="en-US"/>
        </w:rPr>
        <w:t>2</w:t>
      </w:r>
      <w:r w:rsidR="00B047C1">
        <w:rPr>
          <w:bCs/>
          <w:color w:val="000000" w:themeColor="text1"/>
          <w:sz w:val="18"/>
          <w:szCs w:val="18"/>
          <w:lang w:val="en-US"/>
        </w:rPr>
        <w:t>1</w:t>
      </w:r>
      <w:r w:rsidRPr="001B5996">
        <w:rPr>
          <w:bCs/>
          <w:color w:val="000000" w:themeColor="text1"/>
          <w:sz w:val="18"/>
          <w:szCs w:val="18"/>
          <w:lang w:val="en-US"/>
        </w:rPr>
        <w:t xml:space="preserve">. </w:t>
      </w:r>
      <w:r w:rsidR="00833CCC" w:rsidRPr="001B5996">
        <w:rPr>
          <w:bCs/>
          <w:color w:val="000000" w:themeColor="text1"/>
          <w:sz w:val="18"/>
          <w:szCs w:val="18"/>
          <w:lang w:val="en-US"/>
        </w:rPr>
        <w:t>Upon conversion you may not receive both interest for your convertib</w:t>
      </w:r>
      <w:r w:rsidR="003B2DA4">
        <w:rPr>
          <w:bCs/>
          <w:color w:val="000000" w:themeColor="text1"/>
          <w:sz w:val="18"/>
          <w:szCs w:val="18"/>
          <w:lang w:val="en-US"/>
        </w:rPr>
        <w:t>el bond and shares with entitlement</w:t>
      </w:r>
      <w:r w:rsidR="00833CCC" w:rsidRPr="001B5996">
        <w:rPr>
          <w:bCs/>
          <w:color w:val="000000" w:themeColor="text1"/>
          <w:sz w:val="18"/>
          <w:szCs w:val="18"/>
          <w:lang w:val="en-US"/>
        </w:rPr>
        <w:t xml:space="preserve"> to the </w:t>
      </w:r>
      <w:r w:rsidR="003B2DA4">
        <w:rPr>
          <w:bCs/>
          <w:color w:val="000000" w:themeColor="text1"/>
          <w:sz w:val="18"/>
          <w:szCs w:val="18"/>
          <w:lang w:val="en-US"/>
        </w:rPr>
        <w:t>ÅF Pöyry</w:t>
      </w:r>
      <w:r w:rsidR="00833CCC" w:rsidRPr="001B5996">
        <w:rPr>
          <w:bCs/>
          <w:color w:val="000000" w:themeColor="text1"/>
          <w:sz w:val="18"/>
          <w:szCs w:val="18"/>
          <w:lang w:val="en-US"/>
        </w:rPr>
        <w:t xml:space="preserve"> di</w:t>
      </w:r>
      <w:r w:rsidR="003C6AD7">
        <w:rPr>
          <w:bCs/>
          <w:color w:val="000000" w:themeColor="text1"/>
          <w:sz w:val="18"/>
          <w:szCs w:val="18"/>
          <w:lang w:val="en-US"/>
        </w:rPr>
        <w:t>vidend for working year 20</w:t>
      </w:r>
      <w:r w:rsidR="00B047C1">
        <w:rPr>
          <w:bCs/>
          <w:color w:val="000000" w:themeColor="text1"/>
          <w:sz w:val="18"/>
          <w:szCs w:val="18"/>
          <w:lang w:val="en-US"/>
        </w:rPr>
        <w:t>20</w:t>
      </w:r>
      <w:r w:rsidR="00833CCC" w:rsidRPr="001B5996">
        <w:rPr>
          <w:bCs/>
          <w:color w:val="000000" w:themeColor="text1"/>
          <w:sz w:val="18"/>
          <w:szCs w:val="18"/>
          <w:lang w:val="en-US"/>
        </w:rPr>
        <w:t>.</w:t>
      </w:r>
    </w:p>
    <w:p w14:paraId="7F3B9CB0" w14:textId="1DF4D11C" w:rsidR="00AA1F5B" w:rsidRPr="001B5996" w:rsidRDefault="00146B65" w:rsidP="007751C7">
      <w:pPr>
        <w:pStyle w:val="Default"/>
        <w:spacing w:after="160"/>
        <w:rPr>
          <w:bCs/>
          <w:color w:val="000000" w:themeColor="text1"/>
          <w:sz w:val="18"/>
          <w:szCs w:val="18"/>
          <w:lang w:val="en-US"/>
        </w:rPr>
      </w:pPr>
      <w:r w:rsidRPr="001B5996">
        <w:rPr>
          <w:bCs/>
          <w:i/>
          <w:color w:val="000000" w:themeColor="text1"/>
          <w:sz w:val="18"/>
          <w:szCs w:val="18"/>
          <w:lang w:val="en-US"/>
        </w:rPr>
        <w:t xml:space="preserve">Conversion </w:t>
      </w:r>
      <w:r w:rsidR="00833CCC" w:rsidRPr="001B5996">
        <w:rPr>
          <w:bCs/>
          <w:i/>
          <w:color w:val="000000" w:themeColor="text1"/>
          <w:sz w:val="18"/>
          <w:szCs w:val="18"/>
          <w:lang w:val="en-US"/>
        </w:rPr>
        <w:t xml:space="preserve">until the end of </w:t>
      </w:r>
      <w:r w:rsidRPr="001B5996">
        <w:rPr>
          <w:bCs/>
          <w:i/>
          <w:color w:val="000000" w:themeColor="text1"/>
          <w:sz w:val="18"/>
          <w:szCs w:val="18"/>
          <w:lang w:val="en-US"/>
        </w:rPr>
        <w:t>January</w:t>
      </w:r>
      <w:r w:rsidRPr="001B5996">
        <w:rPr>
          <w:bCs/>
          <w:color w:val="000000" w:themeColor="text1"/>
          <w:sz w:val="18"/>
          <w:szCs w:val="18"/>
          <w:lang w:val="en-US"/>
        </w:rPr>
        <w:t xml:space="preserve"> </w:t>
      </w:r>
      <w:r w:rsidR="00833CCC" w:rsidRPr="001B5996">
        <w:rPr>
          <w:bCs/>
          <w:color w:val="000000" w:themeColor="text1"/>
          <w:sz w:val="18"/>
          <w:szCs w:val="18"/>
          <w:lang w:val="en-US"/>
        </w:rPr>
        <w:t>(</w:t>
      </w:r>
      <w:r w:rsidR="001B5996" w:rsidRPr="001B5996">
        <w:rPr>
          <w:bCs/>
          <w:color w:val="000000" w:themeColor="text1"/>
          <w:sz w:val="18"/>
          <w:szCs w:val="18"/>
          <w:lang w:val="en-US"/>
        </w:rPr>
        <w:t xml:space="preserve">please </w:t>
      </w:r>
      <w:r w:rsidR="00833CCC" w:rsidRPr="001B5996">
        <w:rPr>
          <w:bCs/>
          <w:color w:val="000000" w:themeColor="text1"/>
          <w:sz w:val="18"/>
          <w:szCs w:val="18"/>
          <w:lang w:val="en-US"/>
        </w:rPr>
        <w:t xml:space="preserve">verify exact date with your bank/trustee) </w:t>
      </w:r>
      <w:r w:rsidRPr="001B5996">
        <w:rPr>
          <w:bCs/>
          <w:color w:val="000000" w:themeColor="text1"/>
          <w:sz w:val="18"/>
          <w:szCs w:val="18"/>
          <w:lang w:val="en-US"/>
        </w:rPr>
        <w:t>gives you the right to dividend</w:t>
      </w:r>
      <w:r w:rsidR="00B46CBC" w:rsidRPr="001B5996">
        <w:rPr>
          <w:bCs/>
          <w:color w:val="000000" w:themeColor="text1"/>
          <w:sz w:val="18"/>
          <w:szCs w:val="18"/>
          <w:lang w:val="en-US"/>
        </w:rPr>
        <w:t xml:space="preserve"> in </w:t>
      </w:r>
      <w:r w:rsidR="003B2DA4">
        <w:rPr>
          <w:bCs/>
          <w:color w:val="000000" w:themeColor="text1"/>
          <w:sz w:val="18"/>
          <w:szCs w:val="18"/>
          <w:lang w:val="en-US"/>
        </w:rPr>
        <w:t>ÅF Pöyry</w:t>
      </w:r>
      <w:r w:rsidRPr="001B5996">
        <w:rPr>
          <w:bCs/>
          <w:color w:val="000000" w:themeColor="text1"/>
          <w:sz w:val="18"/>
          <w:szCs w:val="18"/>
          <w:lang w:val="en-US"/>
        </w:rPr>
        <w:t xml:space="preserve"> for 20</w:t>
      </w:r>
      <w:r w:rsidR="00B047C1">
        <w:rPr>
          <w:bCs/>
          <w:color w:val="000000" w:themeColor="text1"/>
          <w:sz w:val="18"/>
          <w:szCs w:val="18"/>
          <w:lang w:val="en-US"/>
        </w:rPr>
        <w:t>20</w:t>
      </w:r>
      <w:r w:rsidRPr="001B5996">
        <w:rPr>
          <w:bCs/>
          <w:color w:val="000000" w:themeColor="text1"/>
          <w:sz w:val="18"/>
          <w:szCs w:val="18"/>
          <w:lang w:val="en-US"/>
        </w:rPr>
        <w:t>.</w:t>
      </w:r>
      <w:r w:rsidR="00833CCC" w:rsidRPr="001B5996">
        <w:rPr>
          <w:bCs/>
          <w:color w:val="000000" w:themeColor="text1"/>
          <w:sz w:val="18"/>
          <w:szCs w:val="18"/>
          <w:lang w:val="en-US"/>
        </w:rPr>
        <w:t xml:space="preserve"> 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>There are conversion occasion dates during the conversion period until the end of January 20</w:t>
      </w:r>
      <w:r w:rsidR="003C6AD7">
        <w:rPr>
          <w:bCs/>
          <w:color w:val="000000" w:themeColor="text1"/>
          <w:sz w:val="18"/>
          <w:szCs w:val="18"/>
          <w:lang w:val="en-US"/>
        </w:rPr>
        <w:t>2</w:t>
      </w:r>
      <w:r w:rsidR="00B047C1">
        <w:rPr>
          <w:bCs/>
          <w:color w:val="000000" w:themeColor="text1"/>
          <w:sz w:val="18"/>
          <w:szCs w:val="18"/>
          <w:lang w:val="en-US"/>
        </w:rPr>
        <w:t>1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 xml:space="preserve"> in order for you to receive shares in </w:t>
      </w:r>
      <w:r w:rsidR="003B2DA4">
        <w:rPr>
          <w:bCs/>
          <w:color w:val="000000" w:themeColor="text1"/>
          <w:sz w:val="18"/>
          <w:szCs w:val="18"/>
          <w:lang w:val="en-US"/>
        </w:rPr>
        <w:t>ÅF Pöyry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 xml:space="preserve"> as soon as possible thereafter</w:t>
      </w:r>
    </w:p>
    <w:p w14:paraId="08B3D986" w14:textId="3EFD02E0" w:rsidR="001844D1" w:rsidRPr="001B5996" w:rsidRDefault="00FF10C6" w:rsidP="00AA1F5B">
      <w:pPr>
        <w:pStyle w:val="Default"/>
        <w:spacing w:after="160"/>
        <w:rPr>
          <w:bCs/>
          <w:color w:val="000000" w:themeColor="text1"/>
          <w:sz w:val="18"/>
          <w:szCs w:val="18"/>
          <w:lang w:val="en-US"/>
        </w:rPr>
      </w:pPr>
      <w:r w:rsidRPr="001B5996">
        <w:rPr>
          <w:bCs/>
          <w:i/>
          <w:color w:val="000000" w:themeColor="text1"/>
          <w:sz w:val="18"/>
          <w:szCs w:val="18"/>
          <w:lang w:val="en-US"/>
        </w:rPr>
        <w:t>If you choose to convert to share</w:t>
      </w:r>
      <w:r w:rsidR="001F043D" w:rsidRPr="001B5996">
        <w:rPr>
          <w:bCs/>
          <w:i/>
          <w:color w:val="000000" w:themeColor="text1"/>
          <w:sz w:val="18"/>
          <w:szCs w:val="18"/>
          <w:lang w:val="en-US"/>
        </w:rPr>
        <w:t>s</w:t>
      </w:r>
      <w:r w:rsidRPr="001B5996">
        <w:rPr>
          <w:bCs/>
          <w:i/>
          <w:color w:val="000000" w:themeColor="text1"/>
          <w:sz w:val="18"/>
          <w:szCs w:val="18"/>
          <w:lang w:val="en-US"/>
        </w:rPr>
        <w:t xml:space="preserve"> between 2</w:t>
      </w:r>
      <w:r w:rsidR="003C6AD7">
        <w:rPr>
          <w:bCs/>
          <w:i/>
          <w:color w:val="000000" w:themeColor="text1"/>
          <w:sz w:val="18"/>
          <w:szCs w:val="18"/>
          <w:lang w:val="en-US"/>
        </w:rPr>
        <w:t>8</w:t>
      </w:r>
      <w:r w:rsidRPr="001B5996">
        <w:rPr>
          <w:bCs/>
          <w:i/>
          <w:color w:val="000000" w:themeColor="text1"/>
          <w:sz w:val="18"/>
          <w:szCs w:val="18"/>
          <w:lang w:val="en-US"/>
        </w:rPr>
        <w:t xml:space="preserve"> January and 1</w:t>
      </w:r>
      <w:r w:rsidR="00B047C1">
        <w:rPr>
          <w:bCs/>
          <w:i/>
          <w:color w:val="000000" w:themeColor="text1"/>
          <w:sz w:val="18"/>
          <w:szCs w:val="18"/>
          <w:lang w:val="en-US"/>
        </w:rPr>
        <w:t>5</w:t>
      </w:r>
      <w:r w:rsidRPr="001B5996">
        <w:rPr>
          <w:bCs/>
          <w:i/>
          <w:color w:val="000000" w:themeColor="text1"/>
          <w:sz w:val="18"/>
          <w:szCs w:val="18"/>
          <w:lang w:val="en-US"/>
        </w:rPr>
        <w:t xml:space="preserve"> March 20</w:t>
      </w:r>
      <w:r w:rsidR="003C6AD7">
        <w:rPr>
          <w:bCs/>
          <w:i/>
          <w:color w:val="000000" w:themeColor="text1"/>
          <w:sz w:val="18"/>
          <w:szCs w:val="18"/>
          <w:lang w:val="en-US"/>
        </w:rPr>
        <w:t>2</w:t>
      </w:r>
      <w:r w:rsidR="00B047C1">
        <w:rPr>
          <w:bCs/>
          <w:i/>
          <w:color w:val="000000" w:themeColor="text1"/>
          <w:sz w:val="18"/>
          <w:szCs w:val="18"/>
          <w:lang w:val="en-US"/>
        </w:rPr>
        <w:t>1</w:t>
      </w:r>
      <w:r w:rsidRPr="001B5996">
        <w:rPr>
          <w:bCs/>
          <w:i/>
          <w:color w:val="000000" w:themeColor="text1"/>
          <w:sz w:val="18"/>
          <w:szCs w:val="18"/>
          <w:lang w:val="en-US"/>
        </w:rPr>
        <w:t>,</w:t>
      </w:r>
      <w:r w:rsidRPr="001B5996">
        <w:rPr>
          <w:bCs/>
          <w:color w:val="000000" w:themeColor="text1"/>
          <w:sz w:val="18"/>
          <w:szCs w:val="18"/>
          <w:lang w:val="en-US"/>
        </w:rPr>
        <w:t xml:space="preserve"> you will instead be entitle</w:t>
      </w:r>
      <w:r w:rsidR="001F043D" w:rsidRPr="001B5996">
        <w:rPr>
          <w:bCs/>
          <w:color w:val="000000" w:themeColor="text1"/>
          <w:sz w:val="18"/>
          <w:szCs w:val="18"/>
          <w:lang w:val="en-US"/>
        </w:rPr>
        <w:t>d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 xml:space="preserve"> to interest for the convertible bond</w:t>
      </w:r>
      <w:r w:rsidRPr="001B5996">
        <w:rPr>
          <w:bCs/>
          <w:color w:val="000000" w:themeColor="text1"/>
          <w:sz w:val="18"/>
          <w:szCs w:val="18"/>
          <w:lang w:val="en-US"/>
        </w:rPr>
        <w:t xml:space="preserve"> 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>in February 20</w:t>
      </w:r>
      <w:r w:rsidR="003C6AD7">
        <w:rPr>
          <w:bCs/>
          <w:color w:val="000000" w:themeColor="text1"/>
          <w:sz w:val="18"/>
          <w:szCs w:val="18"/>
          <w:lang w:val="en-US"/>
        </w:rPr>
        <w:t>2</w:t>
      </w:r>
      <w:r w:rsidR="00B047C1">
        <w:rPr>
          <w:bCs/>
          <w:color w:val="000000" w:themeColor="text1"/>
          <w:sz w:val="18"/>
          <w:szCs w:val="18"/>
          <w:lang w:val="en-US"/>
        </w:rPr>
        <w:t>1</w:t>
      </w:r>
      <w:r w:rsidRPr="001B5996">
        <w:rPr>
          <w:bCs/>
          <w:color w:val="000000" w:themeColor="text1"/>
          <w:sz w:val="18"/>
          <w:szCs w:val="18"/>
          <w:lang w:val="en-US"/>
        </w:rPr>
        <w:t>.</w:t>
      </w:r>
      <w:r w:rsidR="001F043D" w:rsidRPr="001B5996">
        <w:rPr>
          <w:bCs/>
          <w:color w:val="000000" w:themeColor="text1"/>
          <w:sz w:val="18"/>
          <w:szCs w:val="18"/>
          <w:lang w:val="en-US"/>
        </w:rPr>
        <w:t xml:space="preserve"> Please note that the 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 xml:space="preserve">interim </w:t>
      </w:r>
      <w:r w:rsidR="001F043D" w:rsidRPr="001B5996">
        <w:rPr>
          <w:bCs/>
          <w:color w:val="000000" w:themeColor="text1"/>
          <w:sz w:val="18"/>
          <w:szCs w:val="18"/>
          <w:lang w:val="en-US"/>
        </w:rPr>
        <w:t xml:space="preserve">shares you receive then will not be 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>exchanged</w:t>
      </w:r>
      <w:r w:rsidR="001F043D" w:rsidRPr="001B5996">
        <w:rPr>
          <w:bCs/>
          <w:color w:val="000000" w:themeColor="text1"/>
          <w:sz w:val="18"/>
          <w:szCs w:val="18"/>
          <w:lang w:val="en-US"/>
        </w:rPr>
        <w:t xml:space="preserve"> to ordinary </w:t>
      </w:r>
      <w:r w:rsidR="001B5996" w:rsidRPr="001B5996">
        <w:rPr>
          <w:bCs/>
          <w:color w:val="000000" w:themeColor="text1"/>
          <w:sz w:val="18"/>
          <w:szCs w:val="18"/>
          <w:lang w:val="en-US"/>
        </w:rPr>
        <w:t>s</w:t>
      </w:r>
      <w:r w:rsidR="001F043D" w:rsidRPr="001B5996">
        <w:rPr>
          <w:bCs/>
          <w:color w:val="000000" w:themeColor="text1"/>
          <w:sz w:val="18"/>
          <w:szCs w:val="18"/>
          <w:lang w:val="en-US"/>
        </w:rPr>
        <w:t xml:space="preserve">eries B shares 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 xml:space="preserve">in </w:t>
      </w:r>
      <w:r w:rsidR="003B2DA4">
        <w:rPr>
          <w:bCs/>
          <w:color w:val="000000" w:themeColor="text1"/>
          <w:sz w:val="18"/>
          <w:szCs w:val="18"/>
          <w:lang w:val="en-US"/>
        </w:rPr>
        <w:t>ÅF Pöyry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 xml:space="preserve"> </w:t>
      </w:r>
      <w:r w:rsidR="001F043D" w:rsidRPr="001B5996">
        <w:rPr>
          <w:bCs/>
          <w:color w:val="000000" w:themeColor="text1"/>
          <w:sz w:val="18"/>
          <w:szCs w:val="18"/>
          <w:lang w:val="en-US"/>
        </w:rPr>
        <w:t xml:space="preserve">until after the Annual General Meeting </w:t>
      </w:r>
      <w:r w:rsidR="001844D1" w:rsidRPr="001B5996">
        <w:rPr>
          <w:bCs/>
          <w:color w:val="000000" w:themeColor="text1"/>
          <w:sz w:val="18"/>
          <w:szCs w:val="18"/>
          <w:lang w:val="en-US"/>
        </w:rPr>
        <w:t xml:space="preserve">(AGM) </w:t>
      </w:r>
      <w:r w:rsidR="001F043D" w:rsidRPr="001B5996">
        <w:rPr>
          <w:bCs/>
          <w:color w:val="000000" w:themeColor="text1"/>
          <w:sz w:val="18"/>
          <w:szCs w:val="18"/>
          <w:lang w:val="en-US"/>
        </w:rPr>
        <w:t>in April 20</w:t>
      </w:r>
      <w:r w:rsidR="003C6AD7">
        <w:rPr>
          <w:bCs/>
          <w:color w:val="000000" w:themeColor="text1"/>
          <w:sz w:val="18"/>
          <w:szCs w:val="18"/>
          <w:lang w:val="en-US"/>
        </w:rPr>
        <w:t>2</w:t>
      </w:r>
      <w:r w:rsidR="00B047C1">
        <w:rPr>
          <w:bCs/>
          <w:color w:val="000000" w:themeColor="text1"/>
          <w:sz w:val="18"/>
          <w:szCs w:val="18"/>
          <w:lang w:val="en-US"/>
        </w:rPr>
        <w:t>1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 xml:space="preserve"> and when the record date for the 20</w:t>
      </w:r>
      <w:r w:rsidR="003C6AD7">
        <w:rPr>
          <w:bCs/>
          <w:color w:val="000000" w:themeColor="text1"/>
          <w:sz w:val="18"/>
          <w:szCs w:val="18"/>
          <w:lang w:val="en-US"/>
        </w:rPr>
        <w:t>2</w:t>
      </w:r>
      <w:r w:rsidR="00B047C1">
        <w:rPr>
          <w:bCs/>
          <w:color w:val="000000" w:themeColor="text1"/>
          <w:sz w:val="18"/>
          <w:szCs w:val="18"/>
          <w:lang w:val="en-US"/>
        </w:rPr>
        <w:t>1</w:t>
      </w:r>
      <w:r w:rsidR="00AA1F5B" w:rsidRPr="001B5996">
        <w:rPr>
          <w:bCs/>
          <w:color w:val="000000" w:themeColor="text1"/>
          <w:sz w:val="18"/>
          <w:szCs w:val="18"/>
          <w:lang w:val="en-US"/>
        </w:rPr>
        <w:t xml:space="preserve"> dividend has passed.</w:t>
      </w:r>
      <w:r w:rsidR="001844D1" w:rsidRPr="001B5996">
        <w:rPr>
          <w:bCs/>
          <w:color w:val="000000" w:themeColor="text1"/>
          <w:sz w:val="18"/>
          <w:szCs w:val="18"/>
          <w:lang w:val="en-US"/>
        </w:rPr>
        <w:t xml:space="preserve"> Only when the </w:t>
      </w:r>
      <w:r w:rsidR="003B2DA4">
        <w:rPr>
          <w:bCs/>
          <w:color w:val="000000" w:themeColor="text1"/>
          <w:sz w:val="18"/>
          <w:szCs w:val="18"/>
          <w:lang w:val="en-US"/>
        </w:rPr>
        <w:t>ÅF Pöyry</w:t>
      </w:r>
      <w:r w:rsidR="001844D1" w:rsidRPr="001B5996">
        <w:rPr>
          <w:bCs/>
          <w:color w:val="000000" w:themeColor="text1"/>
          <w:sz w:val="18"/>
          <w:szCs w:val="18"/>
          <w:lang w:val="en-US"/>
        </w:rPr>
        <w:t xml:space="preserve"> 20</w:t>
      </w:r>
      <w:r w:rsidR="003C6AD7">
        <w:rPr>
          <w:bCs/>
          <w:color w:val="000000" w:themeColor="text1"/>
          <w:sz w:val="18"/>
          <w:szCs w:val="18"/>
          <w:lang w:val="en-US"/>
        </w:rPr>
        <w:t>2</w:t>
      </w:r>
      <w:r w:rsidR="00B047C1">
        <w:rPr>
          <w:bCs/>
          <w:color w:val="000000" w:themeColor="text1"/>
          <w:sz w:val="18"/>
          <w:szCs w:val="18"/>
          <w:lang w:val="en-US"/>
        </w:rPr>
        <w:t>1</w:t>
      </w:r>
      <w:r w:rsidR="001844D1" w:rsidRPr="001B5996">
        <w:rPr>
          <w:bCs/>
          <w:color w:val="000000" w:themeColor="text1"/>
          <w:sz w:val="18"/>
          <w:szCs w:val="18"/>
          <w:lang w:val="en-US"/>
        </w:rPr>
        <w:t xml:space="preserve"> AGM has passed you will get the ordinary B-share in </w:t>
      </w:r>
      <w:r w:rsidR="003B2DA4">
        <w:rPr>
          <w:bCs/>
          <w:color w:val="000000" w:themeColor="text1"/>
          <w:sz w:val="18"/>
          <w:szCs w:val="18"/>
          <w:lang w:val="en-US"/>
        </w:rPr>
        <w:t>ÅF Pöyry</w:t>
      </w:r>
      <w:r w:rsidR="001844D1" w:rsidRPr="001B5996">
        <w:rPr>
          <w:bCs/>
          <w:color w:val="000000" w:themeColor="text1"/>
          <w:sz w:val="18"/>
          <w:szCs w:val="18"/>
          <w:lang w:val="en-US"/>
        </w:rPr>
        <w:t xml:space="preserve">, which is quoted on the Nasdaq Stockholm Exchange and </w:t>
      </w:r>
      <w:r w:rsidR="003C6AD7" w:rsidRPr="001B5996">
        <w:rPr>
          <w:bCs/>
          <w:color w:val="000000" w:themeColor="text1"/>
          <w:sz w:val="18"/>
          <w:szCs w:val="18"/>
          <w:lang w:val="en-US"/>
        </w:rPr>
        <w:t>therefore</w:t>
      </w:r>
      <w:r w:rsidR="001844D1" w:rsidRPr="001B5996">
        <w:rPr>
          <w:bCs/>
          <w:color w:val="000000" w:themeColor="text1"/>
          <w:sz w:val="18"/>
          <w:szCs w:val="18"/>
          <w:lang w:val="en-US"/>
        </w:rPr>
        <w:t xml:space="preserve"> saleable. Please note that the 1</w:t>
      </w:r>
      <w:r w:rsidR="00B047C1">
        <w:rPr>
          <w:bCs/>
          <w:color w:val="000000" w:themeColor="text1"/>
          <w:sz w:val="18"/>
          <w:szCs w:val="18"/>
          <w:lang w:val="en-US"/>
        </w:rPr>
        <w:t>5</w:t>
      </w:r>
      <w:r w:rsidR="001844D1" w:rsidRPr="001B5996">
        <w:rPr>
          <w:bCs/>
          <w:color w:val="000000" w:themeColor="text1"/>
          <w:sz w:val="18"/>
          <w:szCs w:val="18"/>
          <w:lang w:val="en-US"/>
        </w:rPr>
        <w:t xml:space="preserve"> March 20</w:t>
      </w:r>
      <w:r w:rsidR="002F69E4">
        <w:rPr>
          <w:bCs/>
          <w:color w:val="000000" w:themeColor="text1"/>
          <w:sz w:val="18"/>
          <w:szCs w:val="18"/>
          <w:lang w:val="en-US"/>
        </w:rPr>
        <w:t>2</w:t>
      </w:r>
      <w:r w:rsidR="00B047C1">
        <w:rPr>
          <w:bCs/>
          <w:color w:val="000000" w:themeColor="text1"/>
          <w:sz w:val="18"/>
          <w:szCs w:val="18"/>
          <w:lang w:val="en-US"/>
        </w:rPr>
        <w:t>1</w:t>
      </w:r>
      <w:r w:rsidR="001844D1" w:rsidRPr="001B5996">
        <w:rPr>
          <w:bCs/>
          <w:color w:val="000000" w:themeColor="text1"/>
          <w:sz w:val="18"/>
          <w:szCs w:val="18"/>
          <w:lang w:val="en-US"/>
        </w:rPr>
        <w:t xml:space="preserve"> is the final day for conversion.</w:t>
      </w:r>
    </w:p>
    <w:p w14:paraId="22052297" w14:textId="633F8DE7" w:rsidR="001F043D" w:rsidRPr="001B5996" w:rsidRDefault="001F043D" w:rsidP="001F043D">
      <w:pPr>
        <w:rPr>
          <w:rFonts w:ascii="Verdana" w:hAnsi="Verdana" w:cs="Verdana"/>
          <w:b/>
          <w:color w:val="000000" w:themeColor="text1"/>
          <w:sz w:val="18"/>
          <w:szCs w:val="18"/>
          <w:lang w:val="en-US"/>
        </w:rPr>
      </w:pPr>
      <w:r w:rsidRPr="001B5996">
        <w:rPr>
          <w:rFonts w:ascii="Verdana" w:hAnsi="Verdana" w:cs="Verdana"/>
          <w:b/>
          <w:color w:val="000000" w:themeColor="text1"/>
          <w:sz w:val="18"/>
          <w:szCs w:val="18"/>
          <w:lang w:val="en-US"/>
        </w:rPr>
        <w:t>Please contact your bank/trustee for informatio</w:t>
      </w:r>
      <w:r w:rsidR="00106BD9" w:rsidRPr="001B5996">
        <w:rPr>
          <w:rFonts w:ascii="Verdana" w:hAnsi="Verdana" w:cs="Verdana"/>
          <w:b/>
          <w:color w:val="000000" w:themeColor="text1"/>
          <w:sz w:val="18"/>
          <w:szCs w:val="18"/>
          <w:lang w:val="en-US"/>
        </w:rPr>
        <w:t>n regarding conversion and selling</w:t>
      </w:r>
      <w:r w:rsidRPr="001B5996">
        <w:rPr>
          <w:rFonts w:ascii="Verdana" w:hAnsi="Verdana" w:cs="Verdana"/>
          <w:b/>
          <w:color w:val="000000" w:themeColor="text1"/>
          <w:sz w:val="18"/>
          <w:szCs w:val="18"/>
          <w:lang w:val="en-US"/>
        </w:rPr>
        <w:t xml:space="preserve"> of shares, for you as custody account holder.</w:t>
      </w:r>
    </w:p>
    <w:p w14:paraId="6A51CC8D" w14:textId="77777777" w:rsidR="00E13C80" w:rsidRDefault="00E13C80" w:rsidP="00291AB9">
      <w:pPr>
        <w:pStyle w:val="Default"/>
        <w:spacing w:after="160"/>
        <w:rPr>
          <w:color w:val="000000" w:themeColor="text1"/>
          <w:sz w:val="18"/>
          <w:szCs w:val="18"/>
          <w:u w:val="single"/>
          <w:lang w:val="en-US"/>
        </w:rPr>
      </w:pPr>
    </w:p>
    <w:p w14:paraId="5F211BB5" w14:textId="77777777" w:rsidR="00E13C80" w:rsidRDefault="00E13C80" w:rsidP="00291AB9">
      <w:pPr>
        <w:pStyle w:val="Default"/>
        <w:spacing w:after="160"/>
        <w:rPr>
          <w:color w:val="000000" w:themeColor="text1"/>
          <w:sz w:val="18"/>
          <w:szCs w:val="18"/>
          <w:u w:val="single"/>
          <w:lang w:val="en-US"/>
        </w:rPr>
      </w:pPr>
    </w:p>
    <w:p w14:paraId="1430CA78" w14:textId="77777777" w:rsidR="00E13C80" w:rsidRDefault="00E13C80" w:rsidP="00291AB9">
      <w:pPr>
        <w:pStyle w:val="Default"/>
        <w:spacing w:after="160"/>
        <w:rPr>
          <w:color w:val="000000" w:themeColor="text1"/>
          <w:sz w:val="18"/>
          <w:szCs w:val="18"/>
          <w:u w:val="single"/>
          <w:lang w:val="en-US"/>
        </w:rPr>
      </w:pPr>
    </w:p>
    <w:p w14:paraId="20DC6F81" w14:textId="3FBF65A2" w:rsidR="00AF5964" w:rsidRPr="001B5996" w:rsidRDefault="00AF5964" w:rsidP="00291AB9">
      <w:pPr>
        <w:pStyle w:val="Default"/>
        <w:spacing w:after="160"/>
        <w:rPr>
          <w:color w:val="000000" w:themeColor="text1"/>
          <w:sz w:val="18"/>
          <w:szCs w:val="18"/>
          <w:u w:val="single"/>
          <w:lang w:val="en-US"/>
        </w:rPr>
      </w:pPr>
      <w:r w:rsidRPr="001B5996">
        <w:rPr>
          <w:color w:val="000000" w:themeColor="text1"/>
          <w:sz w:val="18"/>
          <w:szCs w:val="18"/>
          <w:u w:val="single"/>
          <w:lang w:val="en-US"/>
        </w:rPr>
        <w:t>More information</w:t>
      </w:r>
    </w:p>
    <w:p w14:paraId="2CAADE94" w14:textId="4C2BC0A7" w:rsidR="00B00902" w:rsidRPr="00F31601" w:rsidRDefault="00B00902" w:rsidP="00291AB9">
      <w:pPr>
        <w:pStyle w:val="Default"/>
        <w:spacing w:after="160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>More information about the convertible debenture program can be found in the information brochure which you received when applying for the program in 201</w:t>
      </w:r>
      <w:r w:rsidR="00B047C1">
        <w:rPr>
          <w:color w:val="000000" w:themeColor="text1"/>
          <w:sz w:val="18"/>
          <w:szCs w:val="18"/>
          <w:lang w:val="en-US"/>
        </w:rPr>
        <w:t>7</w:t>
      </w:r>
      <w:r w:rsidRPr="001B5996">
        <w:rPr>
          <w:color w:val="000000" w:themeColor="text1"/>
          <w:sz w:val="18"/>
          <w:szCs w:val="18"/>
          <w:lang w:val="en-US"/>
        </w:rPr>
        <w:t xml:space="preserve"> as well as in the full program terms &amp; conditions document. Both documents can be found at </w:t>
      </w:r>
      <w:bookmarkStart w:id="0" w:name="_GoBack"/>
      <w:bookmarkEnd w:id="0"/>
      <w:r w:rsidR="000741AF">
        <w:rPr>
          <w:color w:val="000000" w:themeColor="text1"/>
          <w:sz w:val="18"/>
          <w:szCs w:val="18"/>
          <w:lang w:val="en-US"/>
        </w:rPr>
        <w:fldChar w:fldCharType="begin"/>
      </w:r>
      <w:r w:rsidR="000741AF">
        <w:rPr>
          <w:color w:val="000000" w:themeColor="text1"/>
          <w:sz w:val="18"/>
          <w:szCs w:val="18"/>
          <w:lang w:val="en-US"/>
        </w:rPr>
        <w:instrText xml:space="preserve"> HYPERLINK "http://</w:instrText>
      </w:r>
      <w:r w:rsidR="000741AF" w:rsidRPr="00F31601">
        <w:rPr>
          <w:color w:val="000000" w:themeColor="text1"/>
          <w:sz w:val="18"/>
          <w:szCs w:val="18"/>
          <w:lang w:val="en-US"/>
        </w:rPr>
        <w:instrText>www.afry.com/</w:instrText>
      </w:r>
      <w:r w:rsidR="000741AF">
        <w:rPr>
          <w:color w:val="000000" w:themeColor="text1"/>
          <w:sz w:val="18"/>
          <w:szCs w:val="18"/>
          <w:lang w:val="en-US"/>
        </w:rPr>
        <w:instrText>sv/</w:instrText>
      </w:r>
      <w:r w:rsidR="000741AF" w:rsidRPr="00F31601">
        <w:rPr>
          <w:color w:val="000000" w:themeColor="text1"/>
          <w:sz w:val="18"/>
          <w:szCs w:val="18"/>
          <w:lang w:val="en-US"/>
        </w:rPr>
        <w:instrText>konvertibel</w:instrText>
      </w:r>
      <w:r w:rsidR="000741AF">
        <w:rPr>
          <w:color w:val="000000" w:themeColor="text1"/>
          <w:sz w:val="18"/>
          <w:szCs w:val="18"/>
          <w:lang w:val="en-US"/>
        </w:rPr>
        <w:instrText>-</w:instrText>
      </w:r>
      <w:r w:rsidR="000741AF" w:rsidRPr="00F31601">
        <w:rPr>
          <w:color w:val="000000" w:themeColor="text1"/>
          <w:sz w:val="18"/>
          <w:szCs w:val="18"/>
          <w:lang w:val="en-US"/>
        </w:rPr>
        <w:instrText>201</w:instrText>
      </w:r>
      <w:r w:rsidR="000741AF">
        <w:rPr>
          <w:color w:val="000000" w:themeColor="text1"/>
          <w:sz w:val="18"/>
          <w:szCs w:val="18"/>
          <w:lang w:val="en-US"/>
        </w:rPr>
        <w:instrText xml:space="preserve">" </w:instrText>
      </w:r>
      <w:r w:rsidR="000741AF">
        <w:rPr>
          <w:color w:val="000000" w:themeColor="text1"/>
          <w:sz w:val="18"/>
          <w:szCs w:val="18"/>
          <w:lang w:val="en-US"/>
        </w:rPr>
        <w:fldChar w:fldCharType="separate"/>
      </w:r>
      <w:r w:rsidR="000741AF" w:rsidRPr="004231CC">
        <w:rPr>
          <w:rStyle w:val="Hyperlink"/>
          <w:sz w:val="18"/>
          <w:szCs w:val="18"/>
          <w:lang w:val="en-US"/>
        </w:rPr>
        <w:t>www.afry.com/sv/konvertibel-201</w:t>
      </w:r>
      <w:r w:rsidR="000741AF">
        <w:rPr>
          <w:color w:val="000000" w:themeColor="text1"/>
          <w:sz w:val="18"/>
          <w:szCs w:val="18"/>
          <w:lang w:val="en-US"/>
        </w:rPr>
        <w:fldChar w:fldCharType="end"/>
      </w:r>
      <w:r w:rsidR="00B047C1">
        <w:rPr>
          <w:color w:val="000000" w:themeColor="text1"/>
          <w:sz w:val="18"/>
          <w:szCs w:val="18"/>
          <w:lang w:val="en-US"/>
        </w:rPr>
        <w:t>7</w:t>
      </w:r>
    </w:p>
    <w:p w14:paraId="11F2D06F" w14:textId="0D908904" w:rsidR="00B00902" w:rsidRPr="001B5996" w:rsidRDefault="00B00902" w:rsidP="00291AB9">
      <w:pPr>
        <w:pStyle w:val="Default"/>
        <w:spacing w:after="160"/>
        <w:rPr>
          <w:color w:val="000000" w:themeColor="text1"/>
          <w:sz w:val="18"/>
          <w:szCs w:val="18"/>
          <w:u w:val="single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 xml:space="preserve">If </w:t>
      </w:r>
      <w:r w:rsidR="00295A58" w:rsidRPr="001B5996">
        <w:rPr>
          <w:color w:val="000000" w:themeColor="text1"/>
          <w:sz w:val="18"/>
          <w:szCs w:val="18"/>
          <w:lang w:val="en-US"/>
        </w:rPr>
        <w:t xml:space="preserve">the </w:t>
      </w:r>
      <w:r w:rsidRPr="001B5996">
        <w:rPr>
          <w:color w:val="000000" w:themeColor="text1"/>
          <w:sz w:val="18"/>
          <w:szCs w:val="18"/>
          <w:lang w:val="en-US"/>
        </w:rPr>
        <w:t>request for conversion is not made by 1</w:t>
      </w:r>
      <w:r w:rsidR="00B047C1">
        <w:rPr>
          <w:color w:val="000000" w:themeColor="text1"/>
          <w:sz w:val="18"/>
          <w:szCs w:val="18"/>
          <w:lang w:val="en-US"/>
        </w:rPr>
        <w:t>5</w:t>
      </w:r>
      <w:r w:rsidRPr="001B5996">
        <w:rPr>
          <w:color w:val="000000" w:themeColor="text1"/>
          <w:sz w:val="18"/>
          <w:szCs w:val="18"/>
          <w:lang w:val="en-US"/>
        </w:rPr>
        <w:t xml:space="preserve"> March 20</w:t>
      </w:r>
      <w:r w:rsidR="003C6AD7">
        <w:rPr>
          <w:color w:val="000000" w:themeColor="text1"/>
          <w:sz w:val="18"/>
          <w:szCs w:val="18"/>
          <w:lang w:val="en-US"/>
        </w:rPr>
        <w:t>2</w:t>
      </w:r>
      <w:r w:rsidR="00B047C1">
        <w:rPr>
          <w:color w:val="000000" w:themeColor="text1"/>
          <w:sz w:val="18"/>
          <w:szCs w:val="18"/>
          <w:lang w:val="en-US"/>
        </w:rPr>
        <w:t>1</w:t>
      </w:r>
      <w:r w:rsidRPr="001B5996">
        <w:rPr>
          <w:color w:val="000000" w:themeColor="text1"/>
          <w:sz w:val="18"/>
          <w:szCs w:val="18"/>
          <w:lang w:val="en-US"/>
        </w:rPr>
        <w:t>, the nominal amount plus interest will be repaid to you when the convertible bond falls due 10 April 20</w:t>
      </w:r>
      <w:r w:rsidR="003C6AD7">
        <w:rPr>
          <w:color w:val="000000" w:themeColor="text1"/>
          <w:sz w:val="18"/>
          <w:szCs w:val="18"/>
          <w:lang w:val="en-US"/>
        </w:rPr>
        <w:t>2</w:t>
      </w:r>
      <w:r w:rsidR="00B047C1">
        <w:rPr>
          <w:color w:val="000000" w:themeColor="text1"/>
          <w:sz w:val="18"/>
          <w:szCs w:val="18"/>
          <w:lang w:val="en-US"/>
        </w:rPr>
        <w:t>1</w:t>
      </w:r>
      <w:r w:rsidRPr="001B5996">
        <w:rPr>
          <w:color w:val="000000" w:themeColor="text1"/>
          <w:sz w:val="18"/>
          <w:szCs w:val="18"/>
          <w:lang w:val="en-US"/>
        </w:rPr>
        <w:t xml:space="preserve">. </w:t>
      </w:r>
    </w:p>
    <w:p w14:paraId="09ABA0F7" w14:textId="77777777" w:rsidR="001F043D" w:rsidRPr="001B5996" w:rsidRDefault="001F043D" w:rsidP="00B879EE">
      <w:pPr>
        <w:pStyle w:val="Default"/>
        <w:rPr>
          <w:color w:val="000000" w:themeColor="text1"/>
          <w:sz w:val="18"/>
          <w:szCs w:val="18"/>
          <w:lang w:val="en-US"/>
        </w:rPr>
      </w:pPr>
    </w:p>
    <w:p w14:paraId="5531E4F2" w14:textId="77777777" w:rsidR="00B879EE" w:rsidRPr="001B5996" w:rsidRDefault="00B879EE" w:rsidP="00B879EE">
      <w:pPr>
        <w:pStyle w:val="Default"/>
        <w:rPr>
          <w:color w:val="000000" w:themeColor="text1"/>
          <w:sz w:val="18"/>
          <w:szCs w:val="18"/>
          <w:lang w:val="en-US"/>
        </w:rPr>
      </w:pPr>
    </w:p>
    <w:p w14:paraId="2BD00B40" w14:textId="71DC2816" w:rsidR="00B879EE" w:rsidRPr="001B5996" w:rsidRDefault="00B879EE" w:rsidP="00B879EE">
      <w:pPr>
        <w:pStyle w:val="Default"/>
        <w:spacing w:after="160"/>
        <w:rPr>
          <w:color w:val="000000" w:themeColor="text1"/>
          <w:sz w:val="18"/>
          <w:szCs w:val="18"/>
          <w:u w:val="single"/>
          <w:lang w:val="en-US"/>
        </w:rPr>
      </w:pPr>
      <w:r w:rsidRPr="001B5996">
        <w:rPr>
          <w:color w:val="000000" w:themeColor="text1"/>
          <w:sz w:val="18"/>
          <w:szCs w:val="18"/>
          <w:u w:val="single"/>
          <w:lang w:val="en-US"/>
        </w:rPr>
        <w:t>More questions</w:t>
      </w:r>
    </w:p>
    <w:p w14:paraId="25FABAF2" w14:textId="6D7CC283" w:rsidR="00B879EE" w:rsidRPr="001B5996" w:rsidRDefault="00B879EE" w:rsidP="00B879EE">
      <w:pPr>
        <w:pStyle w:val="Default"/>
        <w:spacing w:after="160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>If you have questions regarding conversion, please turn to:</w:t>
      </w:r>
    </w:p>
    <w:p w14:paraId="58E34CE0" w14:textId="769D5B39" w:rsidR="00B879EE" w:rsidRPr="001B5996" w:rsidRDefault="003C6AD7" w:rsidP="00B879EE">
      <w:pPr>
        <w:pStyle w:val="Default"/>
        <w:spacing w:after="200"/>
        <w:jc w:val="both"/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-US"/>
        </w:rPr>
        <w:t>Cecilia Karlsen</w:t>
      </w:r>
      <w:r w:rsidR="00B879EE" w:rsidRPr="001B5996">
        <w:rPr>
          <w:color w:val="000000" w:themeColor="text1"/>
          <w:sz w:val="18"/>
          <w:szCs w:val="18"/>
          <w:lang w:val="en-US"/>
        </w:rPr>
        <w:t xml:space="preserve">, HR Total Rewards, </w:t>
      </w:r>
      <w:r w:rsidR="003B2DA4">
        <w:rPr>
          <w:color w:val="000000" w:themeColor="text1"/>
          <w:sz w:val="18"/>
          <w:szCs w:val="18"/>
          <w:lang w:val="en-US"/>
        </w:rPr>
        <w:t>ÅF Pöyry</w:t>
      </w:r>
      <w:r w:rsidR="00B879EE" w:rsidRPr="001B5996">
        <w:rPr>
          <w:color w:val="000000" w:themeColor="text1"/>
          <w:sz w:val="18"/>
          <w:szCs w:val="18"/>
          <w:lang w:val="en-US"/>
        </w:rPr>
        <w:t xml:space="preserve"> AB </w:t>
      </w:r>
    </w:p>
    <w:p w14:paraId="23091707" w14:textId="234CFCC1" w:rsidR="00B879EE" w:rsidRPr="001B5996" w:rsidRDefault="00F31601" w:rsidP="00B879EE">
      <w:pPr>
        <w:pStyle w:val="Default"/>
        <w:spacing w:after="200"/>
        <w:jc w:val="both"/>
        <w:rPr>
          <w:color w:val="000000" w:themeColor="text1"/>
          <w:sz w:val="18"/>
          <w:szCs w:val="18"/>
          <w:u w:val="single"/>
          <w:lang w:val="en-US"/>
        </w:rPr>
      </w:pPr>
      <w:r>
        <w:rPr>
          <w:color w:val="000000" w:themeColor="text1"/>
          <w:sz w:val="18"/>
          <w:szCs w:val="18"/>
          <w:lang w:val="en-US"/>
        </w:rPr>
        <w:t>c</w:t>
      </w:r>
      <w:r w:rsidR="003C6AD7">
        <w:rPr>
          <w:color w:val="000000" w:themeColor="text1"/>
          <w:sz w:val="18"/>
          <w:szCs w:val="18"/>
          <w:lang w:val="en-US"/>
        </w:rPr>
        <w:t>ecilia.karlsen</w:t>
      </w:r>
      <w:r w:rsidR="00B879EE" w:rsidRPr="001B5996">
        <w:rPr>
          <w:color w:val="000000" w:themeColor="text1"/>
          <w:sz w:val="18"/>
          <w:szCs w:val="18"/>
          <w:lang w:val="en-US"/>
        </w:rPr>
        <w:t>@af</w:t>
      </w:r>
      <w:r w:rsidR="009C2C82">
        <w:rPr>
          <w:color w:val="000000" w:themeColor="text1"/>
          <w:sz w:val="18"/>
          <w:szCs w:val="18"/>
          <w:lang w:val="en-US"/>
        </w:rPr>
        <w:t>ry</w:t>
      </w:r>
      <w:r w:rsidR="00B879EE" w:rsidRPr="001B5996">
        <w:rPr>
          <w:color w:val="000000" w:themeColor="text1"/>
          <w:sz w:val="18"/>
          <w:szCs w:val="18"/>
          <w:lang w:val="en-US"/>
        </w:rPr>
        <w:t xml:space="preserve">.com +46 (0)10- 505 </w:t>
      </w:r>
      <w:r w:rsidR="003C6AD7">
        <w:rPr>
          <w:color w:val="000000" w:themeColor="text1"/>
          <w:sz w:val="18"/>
          <w:szCs w:val="18"/>
          <w:lang w:val="en-US"/>
        </w:rPr>
        <w:t>20</w:t>
      </w:r>
      <w:r w:rsidR="00B879EE" w:rsidRPr="001B5996">
        <w:rPr>
          <w:color w:val="000000" w:themeColor="text1"/>
          <w:sz w:val="18"/>
          <w:szCs w:val="18"/>
          <w:lang w:val="en-US"/>
        </w:rPr>
        <w:t xml:space="preserve"> </w:t>
      </w:r>
      <w:r w:rsidR="003C6AD7">
        <w:rPr>
          <w:color w:val="000000" w:themeColor="text1"/>
          <w:sz w:val="18"/>
          <w:szCs w:val="18"/>
          <w:lang w:val="en-US"/>
        </w:rPr>
        <w:t>91</w:t>
      </w:r>
      <w:r w:rsidR="00B879EE" w:rsidRPr="001B5996">
        <w:rPr>
          <w:color w:val="000000" w:themeColor="text1"/>
          <w:sz w:val="18"/>
          <w:szCs w:val="18"/>
          <w:u w:val="single"/>
          <w:lang w:val="en-US"/>
        </w:rPr>
        <w:t xml:space="preserve"> </w:t>
      </w:r>
    </w:p>
    <w:p w14:paraId="1B7A650C" w14:textId="05B6810E" w:rsidR="00B879EE" w:rsidRPr="001B5996" w:rsidRDefault="00B879EE" w:rsidP="00B879EE">
      <w:pPr>
        <w:pStyle w:val="Default"/>
        <w:spacing w:after="200"/>
        <w:jc w:val="both"/>
        <w:rPr>
          <w:color w:val="000000" w:themeColor="text1"/>
          <w:sz w:val="18"/>
          <w:szCs w:val="18"/>
          <w:u w:val="single"/>
          <w:lang w:val="en-US"/>
        </w:rPr>
      </w:pPr>
    </w:p>
    <w:p w14:paraId="4581B626" w14:textId="31811106" w:rsidR="00B879EE" w:rsidRPr="001B5996" w:rsidRDefault="00B879EE" w:rsidP="00B879EE">
      <w:pPr>
        <w:pStyle w:val="Default"/>
        <w:spacing w:after="200"/>
        <w:jc w:val="both"/>
        <w:rPr>
          <w:color w:val="000000" w:themeColor="text1"/>
          <w:sz w:val="18"/>
          <w:szCs w:val="18"/>
          <w:lang w:val="en-US"/>
        </w:rPr>
      </w:pPr>
      <w:r w:rsidRPr="001B5996">
        <w:rPr>
          <w:color w:val="000000" w:themeColor="text1"/>
          <w:sz w:val="18"/>
          <w:szCs w:val="18"/>
          <w:lang w:val="en-US"/>
        </w:rPr>
        <w:t>Stockholm</w:t>
      </w:r>
      <w:r w:rsidR="0063157A">
        <w:rPr>
          <w:color w:val="000000" w:themeColor="text1"/>
          <w:sz w:val="18"/>
          <w:szCs w:val="18"/>
          <w:lang w:val="en-US"/>
        </w:rPr>
        <w:t>,</w:t>
      </w:r>
      <w:r w:rsidRPr="001B5996">
        <w:rPr>
          <w:color w:val="000000" w:themeColor="text1"/>
          <w:sz w:val="18"/>
          <w:szCs w:val="18"/>
          <w:lang w:val="en-US"/>
        </w:rPr>
        <w:t xml:space="preserve"> May 20</w:t>
      </w:r>
      <w:r w:rsidR="00B047C1">
        <w:rPr>
          <w:color w:val="000000" w:themeColor="text1"/>
          <w:sz w:val="18"/>
          <w:szCs w:val="18"/>
          <w:lang w:val="en-US"/>
        </w:rPr>
        <w:t>20</w:t>
      </w:r>
    </w:p>
    <w:sectPr w:rsidR="00B879EE" w:rsidRPr="001B59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2CA18" w14:textId="77777777" w:rsidR="001844D1" w:rsidRDefault="001844D1" w:rsidP="001844D1">
      <w:pPr>
        <w:spacing w:after="0" w:line="240" w:lineRule="auto"/>
      </w:pPr>
      <w:r>
        <w:separator/>
      </w:r>
    </w:p>
  </w:endnote>
  <w:endnote w:type="continuationSeparator" w:id="0">
    <w:p w14:paraId="5A6AA1BF" w14:textId="77777777" w:rsidR="001844D1" w:rsidRDefault="001844D1" w:rsidP="0018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F164" w14:textId="54B94E28" w:rsidR="001844D1" w:rsidRPr="001844D1" w:rsidRDefault="000741AF" w:rsidP="001844D1">
    <w:pPr>
      <w:spacing w:after="0" w:line="170" w:lineRule="exact"/>
      <w:ind w:right="-1134"/>
      <w:rPr>
        <w:rFonts w:ascii="Verdana" w:eastAsia="Arial" w:hAnsi="Verdana" w:cs="Mangal"/>
        <w:sz w:val="13"/>
        <w:szCs w:val="18"/>
        <w:lang w:val="da-DK" w:eastAsia="sv-SE"/>
      </w:rPr>
    </w:pPr>
    <w:sdt>
      <w:sdtPr>
        <w:rPr>
          <w:rFonts w:ascii="Verdana" w:eastAsia="Verdana" w:hAnsi="Verdana" w:cs="Times New Roman"/>
          <w:sz w:val="13"/>
          <w:szCs w:val="18"/>
          <w:lang w:val="da-DK" w:eastAsia="en-US"/>
        </w:rPr>
        <w:alias w:val="CompCompanyName"/>
        <w:tag w:val="CompCompanyName"/>
        <w:id w:val="15555893"/>
        <w:text/>
      </w:sdtPr>
      <w:sdtEndPr/>
      <w:sdtContent>
        <w:r w:rsidR="003B2DA4">
          <w:rPr>
            <w:rFonts w:ascii="Verdana" w:eastAsia="Verdana" w:hAnsi="Verdana" w:cs="Times New Roman"/>
            <w:sz w:val="13"/>
            <w:szCs w:val="18"/>
            <w:lang w:val="da-DK" w:eastAsia="en-US"/>
          </w:rPr>
          <w:t>ÅF Pöyry</w:t>
        </w:r>
        <w:r w:rsidR="001844D1" w:rsidRPr="001844D1">
          <w:rPr>
            <w:rFonts w:ascii="Verdana" w:eastAsia="Verdana" w:hAnsi="Verdana" w:cs="Times New Roman"/>
            <w:sz w:val="13"/>
            <w:szCs w:val="18"/>
            <w:lang w:val="da-DK" w:eastAsia="en-US"/>
          </w:rPr>
          <w:t xml:space="preserve"> AB (publ)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val="da-DK" w:eastAsia="en-US"/>
        </w:rPr>
        <w:alias w:val="LCompStreetAddress"/>
        <w:tag w:val="LCompStreetAddress"/>
        <w:id w:val="966851991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da-DK" w:eastAsia="en-US"/>
          </w:rPr>
          <w:t xml:space="preserve">, 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val="da-DK" w:eastAsia="en-US"/>
        </w:rPr>
        <w:alias w:val="CompStreetAddress"/>
        <w:tag w:val="CompStreetAddress"/>
        <w:id w:val="15555894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da-DK" w:eastAsia="en-US"/>
          </w:rPr>
          <w:t>Frösundaleden  2 (goods 2E)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val="da-DK" w:eastAsia="en-US"/>
        </w:rPr>
        <w:alias w:val="LCompPostalCode"/>
        <w:tag w:val="LCompPostalCode"/>
        <w:id w:val="-1194078362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da-DK" w:eastAsia="en-US"/>
          </w:rPr>
          <w:t xml:space="preserve">, 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val="da-DK" w:eastAsia="en-US"/>
        </w:rPr>
        <w:alias w:val="CompPostalCode"/>
        <w:tag w:val="CompPostalCode"/>
        <w:id w:val="15555896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da-DK" w:eastAsia="en-US"/>
          </w:rPr>
          <w:t>SE-169 99</w:t>
        </w:r>
      </w:sdtContent>
    </w:sdt>
    <w:r w:rsidR="001844D1" w:rsidRPr="001844D1">
      <w:rPr>
        <w:rFonts w:ascii="Verdana" w:eastAsia="Verdana" w:hAnsi="Verdana" w:cs="Times New Roman"/>
        <w:sz w:val="13"/>
        <w:szCs w:val="18"/>
        <w:lang w:val="da-DK" w:eastAsia="en-US"/>
      </w:rPr>
      <w:t xml:space="preserve"> </w:t>
    </w:r>
    <w:sdt>
      <w:sdtPr>
        <w:rPr>
          <w:rFonts w:ascii="Verdana" w:eastAsia="Verdana" w:hAnsi="Verdana" w:cs="Times New Roman"/>
          <w:sz w:val="13"/>
          <w:szCs w:val="18"/>
          <w:lang w:val="da-DK" w:eastAsia="en-US"/>
        </w:rPr>
        <w:alias w:val="CompPostalAddress"/>
        <w:tag w:val="CompPostalAddress"/>
        <w:id w:val="15555897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da-DK" w:eastAsia="en-US"/>
          </w:rPr>
          <w:t>Stockholm</w:t>
        </w:r>
      </w:sdtContent>
    </w:sdt>
    <w:r w:rsidR="001844D1" w:rsidRPr="001844D1">
      <w:rPr>
        <w:rFonts w:ascii="Verdana" w:eastAsia="Verdana" w:hAnsi="Verdana" w:cs="Times New Roman"/>
        <w:sz w:val="13"/>
        <w:szCs w:val="18"/>
        <w:lang w:val="da-DK" w:eastAsia="en-US"/>
      </w:rPr>
      <w:t xml:space="preserve"> </w:t>
    </w:r>
    <w:sdt>
      <w:sdtPr>
        <w:rPr>
          <w:rFonts w:ascii="Verdana" w:eastAsia="Verdana" w:hAnsi="Verdana" w:cs="Times New Roman"/>
          <w:sz w:val="13"/>
          <w:szCs w:val="18"/>
          <w:lang w:val="da-DK" w:eastAsia="en-US"/>
        </w:rPr>
        <w:alias w:val="CompCountry"/>
        <w:tag w:val="CompCountry"/>
        <w:id w:val="794569521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da-DK" w:eastAsia="en-US"/>
          </w:rPr>
          <w:t>Sweden</w:t>
        </w:r>
      </w:sdtContent>
    </w:sdt>
  </w:p>
  <w:p w14:paraId="6A7371C7" w14:textId="60D41D0A" w:rsidR="001844D1" w:rsidRPr="001844D1" w:rsidRDefault="000741AF" w:rsidP="001844D1">
    <w:pPr>
      <w:spacing w:after="0" w:line="170" w:lineRule="exact"/>
      <w:ind w:right="-1134"/>
      <w:rPr>
        <w:rFonts w:ascii="Verdana" w:eastAsia="Arial" w:hAnsi="Verdana" w:cs="Mangal"/>
        <w:sz w:val="13"/>
        <w:szCs w:val="18"/>
        <w:lang w:val="en-US" w:eastAsia="sv-SE"/>
      </w:rPr>
    </w:pPr>
    <w:sdt>
      <w:sdtPr>
        <w:rPr>
          <w:rFonts w:ascii="Verdana" w:eastAsia="Verdana" w:hAnsi="Verdana" w:cs="Times New Roman"/>
          <w:sz w:val="13"/>
          <w:szCs w:val="18"/>
          <w:lang w:val="en-GB" w:eastAsia="en-US"/>
        </w:rPr>
        <w:alias w:val="LPhoneFooter"/>
        <w:tag w:val="LPhoneFooter"/>
        <w:id w:val="15555898"/>
        <w:dataBinding w:prefixMappings="xmlns:ns0='http://schemas.precio.se/dts/templatedata' " w:xpath="/ns0:templatedata[1]/ns0:data[1]/ns0:languages[1]/ns0:language[1]/ns0:contentcontrols[1]/ns0:contentcontrol[47]/ns0:content[1]" w:storeItemID="{57292566-BA5A-47C7-B2E0-6A18D82D6613}"/>
        <w:text w:multiLine="1"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en-GB" w:eastAsia="en-US"/>
          </w:rPr>
          <w:t xml:space="preserve">Phone 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val="en-GB" w:eastAsia="en-US"/>
        </w:rPr>
        <w:alias w:val="CompCountryPhone"/>
        <w:tag w:val="CompCountryPhone"/>
        <w:id w:val="15555899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en-GB" w:eastAsia="en-US"/>
          </w:rPr>
          <w:t>+46 10 505 00 00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val="en-GB" w:eastAsia="en-US"/>
        </w:rPr>
        <w:alias w:val="LCompSate"/>
        <w:tag w:val="LCompSate"/>
        <w:id w:val="15555902"/>
        <w:dataBinding w:prefixMappings="xmlns:ns0='http://schemas.precio.se/dts/templatedata' " w:xpath="/ns0:templatedata[1]/ns0:data[1]/ns0:languages[1]/ns0:language[1]/ns0:contentcontrols[1]/ns0:contentcontrol[49]/ns0:content[1]" w:storeItemID="{57292566-BA5A-47C7-B2E0-6A18D82D6613}"/>
        <w:text w:multiLine="1"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en-GB" w:eastAsia="en-US"/>
          </w:rPr>
          <w:t xml:space="preserve">, Registered office in 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val="en-GB" w:eastAsia="en-US"/>
        </w:rPr>
        <w:alias w:val="CompSate"/>
        <w:tag w:val="CompSate"/>
        <w:id w:val="15555903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en-GB" w:eastAsia="en-US"/>
          </w:rPr>
          <w:t>Stockholm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val="en-GB" w:eastAsia="en-US"/>
        </w:rPr>
        <w:alias w:val="LCompWWWOffice"/>
        <w:tag w:val="_LCompWWWOffice"/>
        <w:id w:val="-1800368908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en-GB" w:eastAsia="en-US"/>
          </w:rPr>
          <w:t xml:space="preserve">, 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val="en-GB" w:eastAsia="en-US"/>
        </w:rPr>
        <w:alias w:val="CompWWWOffice"/>
        <w:tag w:val="CompWWWOffice"/>
        <w:id w:val="15555904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val="en-GB" w:eastAsia="en-US"/>
          </w:rPr>
          <w:t>www.af</w:t>
        </w:r>
        <w:r w:rsidR="00F31601">
          <w:rPr>
            <w:rFonts w:ascii="Verdana" w:eastAsia="Verdana" w:hAnsi="Verdana" w:cs="Times New Roman"/>
            <w:sz w:val="13"/>
            <w:szCs w:val="18"/>
            <w:lang w:val="en-GB" w:eastAsia="en-US"/>
          </w:rPr>
          <w:t>ry</w:t>
        </w:r>
        <w:r w:rsidR="001844D1" w:rsidRPr="001844D1">
          <w:rPr>
            <w:rFonts w:ascii="Verdana" w:eastAsia="Verdana" w:hAnsi="Verdana" w:cs="Times New Roman"/>
            <w:sz w:val="13"/>
            <w:szCs w:val="18"/>
            <w:lang w:val="en-GB" w:eastAsia="en-US"/>
          </w:rPr>
          <w:t>.com</w:t>
        </w:r>
      </w:sdtContent>
    </w:sdt>
  </w:p>
  <w:p w14:paraId="69E0C139" w14:textId="77777777" w:rsidR="001844D1" w:rsidRPr="001844D1" w:rsidRDefault="000741AF" w:rsidP="001844D1">
    <w:pPr>
      <w:spacing w:after="0" w:line="170" w:lineRule="exact"/>
      <w:ind w:right="-1134"/>
      <w:rPr>
        <w:rFonts w:ascii="Verdana" w:eastAsia="Arial" w:hAnsi="Verdana" w:cs="Mangal"/>
        <w:sz w:val="13"/>
        <w:szCs w:val="18"/>
        <w:lang w:eastAsia="sv-SE"/>
      </w:rPr>
    </w:pPr>
    <w:sdt>
      <w:sdtPr>
        <w:rPr>
          <w:rFonts w:ascii="Verdana" w:eastAsia="Verdana" w:hAnsi="Verdana" w:cs="Times New Roman"/>
          <w:sz w:val="13"/>
          <w:szCs w:val="18"/>
          <w:lang w:eastAsia="en-US"/>
        </w:rPr>
        <w:alias w:val="LCompCorporateIdentityNumber"/>
        <w:tag w:val="LCompCorporateIdentityNumber"/>
        <w:id w:val="15555905"/>
        <w:dataBinding w:prefixMappings="xmlns:ns0='http://schemas.precio.se/dts/templatedata' " w:xpath="/ns0:templatedata[1]/ns0:data[1]/ns0:languages[1]/ns0:language[1]/ns0:contentcontrols[1]/ns0:contentcontrol[48]/ns0:content[1]" w:storeItemID="{57292566-BA5A-47C7-B2E0-6A18D82D6613}"/>
        <w:text w:multiLine="1"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eastAsia="en-US"/>
          </w:rPr>
          <w:t xml:space="preserve">Corp. id. 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eastAsia="en-US"/>
        </w:rPr>
        <w:alias w:val="CompCorporateIdentityNumber"/>
        <w:tag w:val="CompCorporateIdentityNumber"/>
        <w:id w:val="15555906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eastAsia="en-US"/>
          </w:rPr>
          <w:t>556120-6474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eastAsia="en-US"/>
        </w:rPr>
        <w:alias w:val="LCompVAT-nr"/>
        <w:tag w:val="LCompVAT-nr"/>
        <w:id w:val="15555907"/>
        <w:dataBinding w:prefixMappings="xmlns:ns0='http://schemas.precio.se/dts/templatedata' " w:xpath="/ns0:templatedata[1]/ns0:data[1]/ns0:languages[1]/ns0:language[1]/ns0:contentcontrols[1]/ns0:contentcontrol[52]/ns0:content[1]" w:storeItemID="{57292566-BA5A-47C7-B2E0-6A18D82D6613}"/>
        <w:text w:multiLine="1"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eastAsia="en-US"/>
          </w:rPr>
          <w:t xml:space="preserve">, VAT </w:t>
        </w:r>
      </w:sdtContent>
    </w:sdt>
    <w:sdt>
      <w:sdtPr>
        <w:rPr>
          <w:rFonts w:ascii="Verdana" w:eastAsia="Verdana" w:hAnsi="Verdana" w:cs="Times New Roman"/>
          <w:sz w:val="13"/>
          <w:szCs w:val="18"/>
          <w:lang w:eastAsia="en-US"/>
        </w:rPr>
        <w:alias w:val="CompVAT-nr"/>
        <w:tag w:val="CompVAT-nr"/>
        <w:id w:val="15555908"/>
        <w:text/>
      </w:sdtPr>
      <w:sdtEndPr/>
      <w:sdtContent>
        <w:r w:rsidR="001844D1" w:rsidRPr="001844D1">
          <w:rPr>
            <w:rFonts w:ascii="Verdana" w:eastAsia="Verdana" w:hAnsi="Verdana" w:cs="Times New Roman"/>
            <w:sz w:val="13"/>
            <w:szCs w:val="18"/>
            <w:lang w:eastAsia="en-US"/>
          </w:rPr>
          <w:t>SE556120647401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37CD0" w14:textId="77777777" w:rsidR="001844D1" w:rsidRDefault="001844D1" w:rsidP="001844D1">
      <w:pPr>
        <w:spacing w:after="0" w:line="240" w:lineRule="auto"/>
      </w:pPr>
      <w:r>
        <w:separator/>
      </w:r>
    </w:p>
  </w:footnote>
  <w:footnote w:type="continuationSeparator" w:id="0">
    <w:p w14:paraId="00A7FF4D" w14:textId="77777777" w:rsidR="001844D1" w:rsidRDefault="001844D1" w:rsidP="0018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CB127" w14:textId="5FB092E1" w:rsidR="001844D1" w:rsidRDefault="00C1059C" w:rsidP="001844D1">
    <w:pPr>
      <w:pStyle w:val="Header"/>
    </w:pPr>
    <w:bookmarkStart w:id="1" w:name="AnmälningssedelGrupp1"/>
    <w:bookmarkEnd w:id="1"/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627F1D4" wp14:editId="5A03D288">
          <wp:simplePos x="0" y="0"/>
          <wp:positionH relativeFrom="column">
            <wp:posOffset>4757977</wp:posOffset>
          </wp:positionH>
          <wp:positionV relativeFrom="margin">
            <wp:posOffset>-500613</wp:posOffset>
          </wp:positionV>
          <wp:extent cx="1692000" cy="482400"/>
          <wp:effectExtent l="0" t="0" r="381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RY_Logotyp_Horizontal_Explainer_FIN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AC264C" w14:textId="77777777" w:rsidR="001844D1" w:rsidRPr="001844D1" w:rsidRDefault="001844D1" w:rsidP="00184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9"/>
    <w:rsid w:val="00046DDB"/>
    <w:rsid w:val="000741AF"/>
    <w:rsid w:val="00106BD9"/>
    <w:rsid w:val="00146B65"/>
    <w:rsid w:val="0017492B"/>
    <w:rsid w:val="001844D1"/>
    <w:rsid w:val="001B5996"/>
    <w:rsid w:val="001F043D"/>
    <w:rsid w:val="001F3F56"/>
    <w:rsid w:val="00291AB9"/>
    <w:rsid w:val="00295A58"/>
    <w:rsid w:val="002D526D"/>
    <w:rsid w:val="002F69E4"/>
    <w:rsid w:val="00395042"/>
    <w:rsid w:val="003B2DA4"/>
    <w:rsid w:val="003C6AD7"/>
    <w:rsid w:val="004A2E6D"/>
    <w:rsid w:val="004C445D"/>
    <w:rsid w:val="00560D2E"/>
    <w:rsid w:val="00607303"/>
    <w:rsid w:val="0063157A"/>
    <w:rsid w:val="007751C7"/>
    <w:rsid w:val="00833CCC"/>
    <w:rsid w:val="008B0718"/>
    <w:rsid w:val="008F520C"/>
    <w:rsid w:val="009A6CDE"/>
    <w:rsid w:val="009C2C82"/>
    <w:rsid w:val="00A57566"/>
    <w:rsid w:val="00A8047A"/>
    <w:rsid w:val="00AA1F5B"/>
    <w:rsid w:val="00AF5964"/>
    <w:rsid w:val="00B00902"/>
    <w:rsid w:val="00B047C1"/>
    <w:rsid w:val="00B46CBC"/>
    <w:rsid w:val="00B75BAB"/>
    <w:rsid w:val="00B879EE"/>
    <w:rsid w:val="00C1059C"/>
    <w:rsid w:val="00C679F0"/>
    <w:rsid w:val="00CE3B89"/>
    <w:rsid w:val="00D46964"/>
    <w:rsid w:val="00E13C80"/>
    <w:rsid w:val="00EF3F91"/>
    <w:rsid w:val="00F02BF6"/>
    <w:rsid w:val="00F31601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27E530"/>
  <w15:chartTrackingRefBased/>
  <w15:docId w15:val="{2D374F14-DE30-4189-A818-12A5932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A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D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11"/>
    <w:unhideWhenUsed/>
    <w:rsid w:val="0018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1"/>
    <w:rsid w:val="001844D1"/>
  </w:style>
  <w:style w:type="paragraph" w:styleId="Footer">
    <w:name w:val="footer"/>
    <w:basedOn w:val="Normal"/>
    <w:link w:val="FooterChar"/>
    <w:uiPriority w:val="99"/>
    <w:unhideWhenUsed/>
    <w:rsid w:val="0018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D1"/>
  </w:style>
  <w:style w:type="paragraph" w:styleId="BalloonText">
    <w:name w:val="Balloon Text"/>
    <w:basedOn w:val="Normal"/>
    <w:link w:val="BalloonTextChar"/>
    <w:uiPriority w:val="99"/>
    <w:semiHidden/>
    <w:unhideWhenUsed/>
    <w:rsid w:val="00B7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F964CC5F.dotm</Template>
  <TotalTime>7</TotalTime>
  <Pages>2</Pages>
  <Words>613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Lindecrantz Martin</dc:creator>
  <cp:keywords/>
  <dc:description/>
  <cp:lastModifiedBy>Mats Nilsson</cp:lastModifiedBy>
  <cp:revision>4</cp:revision>
  <cp:lastPrinted>2019-05-13T08:18:00Z</cp:lastPrinted>
  <dcterms:created xsi:type="dcterms:W3CDTF">2020-05-06T08:55:00Z</dcterms:created>
  <dcterms:modified xsi:type="dcterms:W3CDTF">2020-05-13T13:58:00Z</dcterms:modified>
</cp:coreProperties>
</file>